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B737" w14:textId="77777777" w:rsidR="00F036CB" w:rsidRDefault="00A56961" w:rsidP="003F325F">
      <w:pPr>
        <w:spacing w:after="120"/>
        <w:jc w:val="center"/>
      </w:pPr>
      <w:r>
        <w:t xml:space="preserve">Projekt umowy </w:t>
      </w:r>
    </w:p>
    <w:p w14:paraId="3E8D68A3" w14:textId="77777777" w:rsidR="00F036CB" w:rsidRDefault="00F036CB" w:rsidP="003F325F">
      <w:pPr>
        <w:spacing w:after="120"/>
        <w:jc w:val="both"/>
      </w:pPr>
    </w:p>
    <w:p w14:paraId="51F3FCC5" w14:textId="77777777" w:rsidR="00F036CB" w:rsidRDefault="00A56961" w:rsidP="003F325F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Umowa </w:t>
      </w:r>
    </w:p>
    <w:p w14:paraId="1834FD51" w14:textId="77777777" w:rsidR="00F036CB" w:rsidRDefault="00F036CB" w:rsidP="003F325F">
      <w:pPr>
        <w:spacing w:after="120"/>
        <w:jc w:val="both"/>
      </w:pPr>
    </w:p>
    <w:p w14:paraId="43E6C78B" w14:textId="77777777" w:rsidR="00F036CB" w:rsidRDefault="00A56961" w:rsidP="003F325F">
      <w:pPr>
        <w:jc w:val="both"/>
      </w:pPr>
      <w:r>
        <w:t>zawarta w dniu ……………… r. w Piotrkowie Kujawskim pomiędzy:</w:t>
      </w:r>
    </w:p>
    <w:p w14:paraId="07820567" w14:textId="77777777" w:rsidR="00F036CB" w:rsidRDefault="00F036CB" w:rsidP="003F325F">
      <w:pPr>
        <w:jc w:val="both"/>
      </w:pPr>
    </w:p>
    <w:p w14:paraId="2215F518" w14:textId="77777777" w:rsidR="00F036CB" w:rsidRDefault="00A56961" w:rsidP="003F325F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…………………………………………………………………………………………….</w:t>
      </w:r>
    </w:p>
    <w:p w14:paraId="3F6867CB" w14:textId="77777777" w:rsidR="00F036CB" w:rsidRDefault="00A56961" w:rsidP="003F325F">
      <w:pPr>
        <w:jc w:val="both"/>
      </w:pPr>
      <w:r>
        <w:rPr>
          <w:b/>
          <w:bCs/>
        </w:rPr>
        <w:t>…………………………………………………………………………………….</w:t>
      </w:r>
    </w:p>
    <w:p w14:paraId="2362BAED" w14:textId="77777777" w:rsidR="00F036CB" w:rsidRDefault="00A56961" w:rsidP="003F325F">
      <w:pPr>
        <w:jc w:val="both"/>
      </w:pPr>
      <w:r>
        <w:t>zwaną dalej „Zamawiającym”</w:t>
      </w:r>
    </w:p>
    <w:p w14:paraId="1DA9EA52" w14:textId="77777777" w:rsidR="00F036CB" w:rsidRDefault="00A56961" w:rsidP="003F325F">
      <w:pPr>
        <w:jc w:val="both"/>
      </w:pPr>
      <w:r>
        <w:t>Reprezentowaną przez:</w:t>
      </w:r>
    </w:p>
    <w:p w14:paraId="1A8F0590" w14:textId="77777777" w:rsidR="00F036CB" w:rsidRDefault="00A56961" w:rsidP="003F325F">
      <w:pPr>
        <w:jc w:val="both"/>
      </w:pPr>
      <w:r>
        <w:t>…………………………………………… - ................................................................</w:t>
      </w:r>
    </w:p>
    <w:p w14:paraId="7BD51A82" w14:textId="77777777" w:rsidR="00F036CB" w:rsidRDefault="00A56961" w:rsidP="003F325F">
      <w:pPr>
        <w:jc w:val="both"/>
      </w:pPr>
      <w:r>
        <w:t xml:space="preserve">…………………………………………… - .................................................... </w:t>
      </w:r>
    </w:p>
    <w:p w14:paraId="3966EC15" w14:textId="77777777" w:rsidR="00F036CB" w:rsidRDefault="00A56961" w:rsidP="003F325F">
      <w:pPr>
        <w:jc w:val="both"/>
      </w:pPr>
      <w:r>
        <w:t>a</w:t>
      </w:r>
    </w:p>
    <w:p w14:paraId="3C7BA909" w14:textId="77777777" w:rsidR="00F036CB" w:rsidRDefault="00A56961" w:rsidP="003F325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zwanym dalej „Wykonawcą”</w:t>
      </w:r>
    </w:p>
    <w:p w14:paraId="6F109C14" w14:textId="77777777" w:rsidR="00F036CB" w:rsidRDefault="00F036CB" w:rsidP="003F325F">
      <w:pPr>
        <w:jc w:val="both"/>
        <w:rPr>
          <w:color w:val="FF0000"/>
          <w:u w:color="FF0000"/>
        </w:rPr>
      </w:pPr>
    </w:p>
    <w:p w14:paraId="6B4094FD" w14:textId="77777777" w:rsidR="00F036CB" w:rsidRDefault="00A56961" w:rsidP="003F325F">
      <w:pPr>
        <w:spacing w:line="276" w:lineRule="auto"/>
        <w:jc w:val="both"/>
        <w:rPr>
          <w:b/>
          <w:bCs/>
          <w:i/>
          <w:iCs/>
        </w:rPr>
      </w:pPr>
      <w:r>
        <w:t>W wyniku wyboru oferty na realizację zadania pn.: ……………………………… w trybie przetargu zawarto umowę  o następującej treści:</w:t>
      </w:r>
    </w:p>
    <w:p w14:paraId="27A09324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6398ED7" w14:textId="77777777" w:rsidR="00F036CB" w:rsidRDefault="00A56961" w:rsidP="003F325F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7929A1DF" w14:textId="6EF8AED3" w:rsidR="00F036CB" w:rsidRDefault="00A56961" w:rsidP="003F325F">
      <w:pPr>
        <w:numPr>
          <w:ilvl w:val="0"/>
          <w:numId w:val="2"/>
        </w:numPr>
        <w:spacing w:after="120"/>
        <w:jc w:val="both"/>
      </w:pPr>
      <w:r>
        <w:t>Na podstawie niniejszej umowy Wykonawca zobowiązuje się do wykonania na rzecz Zamawiającego roboty b</w:t>
      </w:r>
      <w:r w:rsidR="00AE0185">
        <w:t>udowlane w ramach inwestycji: „</w:t>
      </w:r>
      <w:r w:rsidR="00AE0185" w:rsidRPr="00AE0185">
        <w:rPr>
          <w:b/>
          <w:bCs/>
        </w:rPr>
        <w:t xml:space="preserve">Wykonanie i wdrożenie innowacyjnych rozwiązań oczyszczania ścieków wraz z zagospodarowaniem osadów ściekowych oraz pozostałości przetwórczych w </w:t>
      </w:r>
      <w:r w:rsidR="00B05628" w:rsidRPr="00B05628">
        <w:rPr>
          <w:b/>
          <w:bCs/>
        </w:rPr>
        <w:t xml:space="preserve">Przedsiębiorstwie Handlu Zagranicznego Spółdzielni Mleczarskich </w:t>
      </w:r>
      <w:r w:rsidR="00B05628">
        <w:rPr>
          <w:b/>
          <w:bCs/>
        </w:rPr>
        <w:t>„</w:t>
      </w:r>
      <w:r w:rsidR="00AE0185" w:rsidRPr="00AE0185">
        <w:rPr>
          <w:b/>
          <w:bCs/>
        </w:rPr>
        <w:t>LACPOL" Sp. z o.o.</w:t>
      </w:r>
      <w:r w:rsidR="00B05628">
        <w:rPr>
          <w:b/>
          <w:bCs/>
        </w:rPr>
        <w:t>,</w:t>
      </w:r>
      <w:r w:rsidR="00AE0185" w:rsidRPr="00AE0185">
        <w:rPr>
          <w:b/>
          <w:bCs/>
        </w:rPr>
        <w:t xml:space="preserve"> ul. Hoża 51, 00-681 </w:t>
      </w:r>
      <w:r w:rsidR="00B05628">
        <w:rPr>
          <w:b/>
          <w:bCs/>
        </w:rPr>
        <w:t>W</w:t>
      </w:r>
      <w:r w:rsidR="00B05628" w:rsidRPr="00AE0185">
        <w:rPr>
          <w:b/>
          <w:bCs/>
        </w:rPr>
        <w:t>arszawa</w:t>
      </w:r>
      <w:r w:rsidR="00AE0185" w:rsidRPr="00AE0185">
        <w:rPr>
          <w:b/>
          <w:bCs/>
        </w:rPr>
        <w:t>, w zakładzie produkcyjnym w Piotrkowie Kujawskim” polegający na modernizacji oczyszczalni ścieków, znacznego ograniczenia powstającej ilości osadów ściekowych poprzez zastosowanie urządzeń stabilizacji tlenowej i beztlenowej”</w:t>
      </w:r>
    </w:p>
    <w:p w14:paraId="4D33EB10" w14:textId="77777777" w:rsidR="00F036CB" w:rsidRPr="00B05628" w:rsidRDefault="00A56961" w:rsidP="003F325F">
      <w:pPr>
        <w:pStyle w:val="Tekstpodstawowy2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Przedmiot umowy zostanie wykonany na warunkach określonych w postanowieniach  niniejszej  umowy oraz zgodnie ze szczegółowym zakresem robót ujętych </w:t>
      </w:r>
      <w:r w:rsidRPr="00B05628">
        <w:rPr>
          <w:rFonts w:ascii="Calibri" w:hAnsi="Calibri"/>
          <w:sz w:val="24"/>
          <w:szCs w:val="24"/>
        </w:rPr>
        <w:t>w zaakceptowanych w formie pisemnej pod rygorem nieważ</w:t>
      </w:r>
      <w:r w:rsidR="00984608" w:rsidRPr="00B05628">
        <w:rPr>
          <w:rFonts w:ascii="Calibri" w:hAnsi="Calibri"/>
          <w:sz w:val="24"/>
          <w:szCs w:val="24"/>
        </w:rPr>
        <w:t>noś</w:t>
      </w:r>
      <w:r w:rsidRPr="00B05628">
        <w:rPr>
          <w:rFonts w:ascii="Calibri" w:hAnsi="Calibri"/>
          <w:sz w:val="24"/>
          <w:szCs w:val="24"/>
        </w:rPr>
        <w:t>ci przez Zamawiającego dokumentach w postaci:</w:t>
      </w:r>
    </w:p>
    <w:p w14:paraId="5BCD92D0" w14:textId="19E68165" w:rsidR="00F036CB" w:rsidRDefault="00A56961" w:rsidP="00791C47">
      <w:pPr>
        <w:pStyle w:val="Akapitzlist"/>
        <w:numPr>
          <w:ilvl w:val="0"/>
          <w:numId w:val="57"/>
        </w:numPr>
        <w:ind w:left="1077" w:hanging="357"/>
        <w:jc w:val="both"/>
      </w:pPr>
      <w:r>
        <w:t>specyfikacji istotnych warunków zamówienia,</w:t>
      </w:r>
    </w:p>
    <w:p w14:paraId="788612C5" w14:textId="5C4B3AD4" w:rsidR="00F036CB" w:rsidRDefault="00A56961" w:rsidP="00791C47">
      <w:pPr>
        <w:pStyle w:val="Akapitzlist"/>
        <w:numPr>
          <w:ilvl w:val="0"/>
          <w:numId w:val="57"/>
        </w:numPr>
        <w:ind w:left="1077" w:hanging="357"/>
        <w:jc w:val="both"/>
      </w:pPr>
      <w:r>
        <w:t xml:space="preserve">złożonej ofercie, </w:t>
      </w:r>
    </w:p>
    <w:p w14:paraId="4A8B0E45" w14:textId="63F84DDA" w:rsidR="00F036CB" w:rsidRDefault="00A56961" w:rsidP="00791C47">
      <w:pPr>
        <w:pStyle w:val="Akapitzlist"/>
        <w:numPr>
          <w:ilvl w:val="0"/>
          <w:numId w:val="57"/>
        </w:numPr>
        <w:ind w:left="1077" w:hanging="357"/>
        <w:jc w:val="both"/>
      </w:pPr>
      <w:r>
        <w:t xml:space="preserve">kosztorysie ofertowym, </w:t>
      </w:r>
    </w:p>
    <w:p w14:paraId="53AF4CE6" w14:textId="038F527B" w:rsidR="00F036CB" w:rsidRDefault="00A56961" w:rsidP="00791C47">
      <w:pPr>
        <w:pStyle w:val="Akapitzlist"/>
        <w:numPr>
          <w:ilvl w:val="0"/>
          <w:numId w:val="57"/>
        </w:numPr>
        <w:ind w:left="1077" w:hanging="357"/>
        <w:jc w:val="both"/>
      </w:pPr>
      <w:r>
        <w:t xml:space="preserve">dokumentacji projektowej, </w:t>
      </w:r>
    </w:p>
    <w:p w14:paraId="0725F99C" w14:textId="77777777" w:rsidR="00F036CB" w:rsidRDefault="00A56961" w:rsidP="003F325F">
      <w:pPr>
        <w:spacing w:after="120"/>
        <w:ind w:firstLine="357"/>
        <w:jc w:val="both"/>
      </w:pPr>
      <w:r>
        <w:t>stanowiących załączniki i integralne części niniejszej umowy.</w:t>
      </w:r>
    </w:p>
    <w:p w14:paraId="56E59848" w14:textId="77777777" w:rsidR="00F036CB" w:rsidRDefault="00A56961" w:rsidP="003F325F">
      <w:pPr>
        <w:pStyle w:val="Tekstpodstawowy2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Roboty budowlane zostaną wykonane zgodnie ze specyfikacją techniczną, przepisami prawa budowlanego i ochrony środowiska w terminach określonych  w harmonogramie rzeczowo-finansowym realizacji inwestycji.</w:t>
      </w:r>
    </w:p>
    <w:p w14:paraId="79B50253" w14:textId="77777777" w:rsidR="0056664B" w:rsidRDefault="00A56961" w:rsidP="0056664B">
      <w:pPr>
        <w:pStyle w:val="Tekstpodstawowy2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Przedmiotem odbioru (zwanego „odbiorem końcowym”) jest cały przedmiot umowy                   w rozumieniu art. 647 KC. Od daty dokonania odbioru końcowego rozpoczyna bieg termin gwarancji i rękojmi dla całego przedmiotu umowy.</w:t>
      </w:r>
    </w:p>
    <w:p w14:paraId="1B37D7A0" w14:textId="3FBE1193" w:rsidR="00F036CB" w:rsidRPr="0056664B" w:rsidRDefault="00A56961" w:rsidP="0056664B">
      <w:pPr>
        <w:pStyle w:val="Tekstpodstawowy2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hAnsi="Calibri"/>
          <w:sz w:val="24"/>
          <w:szCs w:val="24"/>
        </w:rPr>
      </w:pPr>
      <w:r w:rsidRPr="0056664B">
        <w:rPr>
          <w:rFonts w:ascii="Calibri" w:hAnsi="Calibri"/>
          <w:sz w:val="24"/>
          <w:szCs w:val="24"/>
        </w:rPr>
        <w:t>Zadanie jest współfinansowane ze środków Narodowego Funduszu ochrony Środowiska i Gospodarki Wodnej  w Warszawie w ramach programu Priorytetowego ENERGIA PLUS.</w:t>
      </w:r>
    </w:p>
    <w:p w14:paraId="6E918142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 2</w:t>
      </w:r>
    </w:p>
    <w:p w14:paraId="5F18A049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WYZNACZENIE KIEROWNIKA BUDOWY ORAZ NADZORU INWESTORSKIEGO</w:t>
      </w:r>
    </w:p>
    <w:p w14:paraId="337599FE" w14:textId="77777777" w:rsidR="00F036CB" w:rsidRDefault="00A56961" w:rsidP="00791C47">
      <w:pPr>
        <w:numPr>
          <w:ilvl w:val="0"/>
          <w:numId w:val="4"/>
        </w:numPr>
        <w:spacing w:after="120"/>
        <w:jc w:val="both"/>
      </w:pPr>
      <w:r>
        <w:t xml:space="preserve">Nadzór inwestorski z ramienia Zamawiającego sprawować będzie: </w:t>
      </w:r>
    </w:p>
    <w:p w14:paraId="41A1687C" w14:textId="77777777" w:rsidR="00F036CB" w:rsidRDefault="00A56961" w:rsidP="003F325F">
      <w:pPr>
        <w:spacing w:after="120"/>
        <w:ind w:left="360"/>
        <w:jc w:val="both"/>
      </w:pPr>
      <w:r>
        <w:t xml:space="preserve">………………. posiadający uprawnienia budowlane nr ……… </w:t>
      </w:r>
    </w:p>
    <w:p w14:paraId="68323443" w14:textId="77777777" w:rsidR="00F036CB" w:rsidRDefault="00A56961" w:rsidP="00791C47">
      <w:pPr>
        <w:numPr>
          <w:ilvl w:val="0"/>
          <w:numId w:val="5"/>
        </w:numPr>
        <w:suppressAutoHyphens/>
        <w:spacing w:after="120"/>
        <w:jc w:val="both"/>
      </w:pPr>
      <w:r>
        <w:t xml:space="preserve">Kierownikiem budowy z ramienia Wykonawcy będzie ..………………….., posiadający uprawnienia budowlane nr …………. </w:t>
      </w:r>
    </w:p>
    <w:p w14:paraId="690BD8A9" w14:textId="77777777" w:rsidR="00F036CB" w:rsidRDefault="00A56961" w:rsidP="00791C47">
      <w:pPr>
        <w:numPr>
          <w:ilvl w:val="0"/>
          <w:numId w:val="6"/>
        </w:numPr>
        <w:spacing w:after="120"/>
        <w:jc w:val="both"/>
      </w:pPr>
      <w:r>
        <w:t>Zakres nadzoru inwestorskiego oraz obowiązki kierownika budowy określa ustawa                 z dnia 7 lipca 1994 r.  Prawo budowlane.</w:t>
      </w:r>
    </w:p>
    <w:p w14:paraId="0683C1EF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 3</w:t>
      </w:r>
    </w:p>
    <w:p w14:paraId="07B3AEF1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OBOWIĄZKI ZAMAWIAJĄCEGO</w:t>
      </w:r>
    </w:p>
    <w:p w14:paraId="134B011C" w14:textId="77777777" w:rsidR="00F036CB" w:rsidRDefault="00A56961" w:rsidP="00791C47">
      <w:pPr>
        <w:numPr>
          <w:ilvl w:val="0"/>
          <w:numId w:val="8"/>
        </w:numPr>
        <w:spacing w:after="120"/>
        <w:jc w:val="both"/>
      </w:pPr>
      <w:r>
        <w:t>Zamawiający zobowiązuje się do protokolarnego przekazania terenu budowy w terminie 5 dni od dnia podpisania niniejszej umowy.</w:t>
      </w:r>
    </w:p>
    <w:p w14:paraId="3F76536F" w14:textId="77777777" w:rsidR="00F036CB" w:rsidRDefault="00A56961" w:rsidP="00791C47">
      <w:pPr>
        <w:numPr>
          <w:ilvl w:val="0"/>
          <w:numId w:val="8"/>
        </w:numPr>
        <w:spacing w:after="120"/>
        <w:jc w:val="both"/>
      </w:pPr>
      <w:r>
        <w:t>Przekazanie terenu  budowy odbywać się będzie przy udziale przedstawiciela Zamawiającego, inspektora nadzoru.</w:t>
      </w:r>
    </w:p>
    <w:p w14:paraId="396B8F02" w14:textId="4A8E6273" w:rsidR="00F036CB" w:rsidRDefault="00A56961" w:rsidP="00791C47">
      <w:pPr>
        <w:numPr>
          <w:ilvl w:val="0"/>
          <w:numId w:val="8"/>
        </w:numPr>
        <w:spacing w:after="120"/>
        <w:jc w:val="both"/>
      </w:pPr>
      <w:r>
        <w:t>Zamawiający zobowiązany jest do niezwłocznego dokonania odbioru prac wykonanych przez Wykonawcę  oraz zapłaty wynagrodze</w:t>
      </w:r>
      <w:r w:rsidRPr="00B05628">
        <w:t xml:space="preserve">nia, </w:t>
      </w:r>
      <w:r w:rsidR="005E084E" w:rsidRPr="00B05628">
        <w:t>na podstawie podpisanego przez strony protokołu odbioru,</w:t>
      </w:r>
      <w:r w:rsidRPr="00B05628">
        <w:t xml:space="preserve"> Wykonawcy.</w:t>
      </w:r>
    </w:p>
    <w:p w14:paraId="11266644" w14:textId="77777777" w:rsidR="00F036CB" w:rsidRDefault="00A56961" w:rsidP="00791C47">
      <w:pPr>
        <w:numPr>
          <w:ilvl w:val="0"/>
          <w:numId w:val="8"/>
        </w:numPr>
        <w:spacing w:after="120"/>
        <w:jc w:val="both"/>
      </w:pPr>
      <w:r>
        <w:t>Zamawiający będzie na bieżąco i niezwłocznie udzielał odpowiedzi na wszelkie pytania Wykonawcy dotyczące szczegółów realizacyjnych i powstałych w toku prac wątpliwości.</w:t>
      </w:r>
    </w:p>
    <w:p w14:paraId="43181BBA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 4</w:t>
      </w:r>
    </w:p>
    <w:p w14:paraId="0EEC8D0F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OBOWIĄZKI WYKONAWCY</w:t>
      </w:r>
    </w:p>
    <w:p w14:paraId="23EC2DCD" w14:textId="77777777" w:rsidR="00F036CB" w:rsidRDefault="00A56961" w:rsidP="00791C47">
      <w:pPr>
        <w:numPr>
          <w:ilvl w:val="0"/>
          <w:numId w:val="10"/>
        </w:numPr>
        <w:spacing w:after="120"/>
        <w:jc w:val="both"/>
      </w:pPr>
      <w:r>
        <w:t xml:space="preserve">Wykonawca oświadcza, że posiada konieczne doświadczenie i profesjonalne kwalifikacje niezbędne do prawidłowego wykonania Umowy i zobowiązuje się do: wykonania przedmiotu umowy </w:t>
      </w:r>
      <w:r w:rsidRPr="005E084E">
        <w:t>przy</w:t>
      </w:r>
      <w:r>
        <w:t xml:space="preserve"> zachowaniu należytej staranności określonej w art. 355 § 2 Kodeksu cywilnego.</w:t>
      </w:r>
    </w:p>
    <w:p w14:paraId="36A5D18A" w14:textId="77777777" w:rsidR="00F036CB" w:rsidRDefault="00A56961" w:rsidP="00791C47">
      <w:pPr>
        <w:numPr>
          <w:ilvl w:val="0"/>
          <w:numId w:val="11"/>
        </w:numPr>
        <w:spacing w:after="120"/>
        <w:jc w:val="both"/>
        <w:rPr>
          <w:color w:val="FF0000"/>
        </w:rPr>
      </w:pPr>
      <w:r>
        <w:t>Wykonawca zobowiązuje się wykonać przedmiot umowy zgodnie z</w:t>
      </w:r>
    </w:p>
    <w:p w14:paraId="12645A3A" w14:textId="1805E42F" w:rsidR="008E0E23" w:rsidRPr="008E0E23" w:rsidRDefault="008E0E23" w:rsidP="00791C47">
      <w:pPr>
        <w:numPr>
          <w:ilvl w:val="1"/>
          <w:numId w:val="11"/>
        </w:numPr>
        <w:suppressAutoHyphens/>
        <w:spacing w:after="120"/>
        <w:jc w:val="both"/>
      </w:pPr>
      <w:r w:rsidRPr="00B05628">
        <w:t>projektem budowlanym i uzyskaną decyzj</w:t>
      </w:r>
      <w:r w:rsidR="00B05628">
        <w:t>ą o</w:t>
      </w:r>
      <w:r w:rsidRPr="00B05628">
        <w:t xml:space="preserve"> pozwoleni</w:t>
      </w:r>
      <w:r w:rsidR="00B05628">
        <w:t>u</w:t>
      </w:r>
      <w:r w:rsidRPr="00B05628">
        <w:t xml:space="preserve"> na budowę nr</w:t>
      </w:r>
      <w:r w:rsidR="00B05628">
        <w:t xml:space="preserve"> </w:t>
      </w:r>
      <w:r w:rsidRPr="00B05628">
        <w:t>174/2017 z dnia 10.08.2017r. pod nazwą: „Rozbudowa przyzakładowej oczyszczalni ścieków”, na działkach wg ewidencji 1414</w:t>
      </w:r>
      <w:r w:rsidR="00B05628">
        <w:t>/1</w:t>
      </w:r>
      <w:r w:rsidRPr="00B05628">
        <w:t>,</w:t>
      </w:r>
      <w:r w:rsidR="00B05628">
        <w:t xml:space="preserve"> </w:t>
      </w:r>
      <w:r w:rsidRPr="00B05628">
        <w:t>1415</w:t>
      </w:r>
      <w:r w:rsidR="00B05628">
        <w:t>/1</w:t>
      </w:r>
      <w:r w:rsidRPr="00B05628">
        <w:t>,</w:t>
      </w:r>
      <w:r w:rsidR="00B05628">
        <w:t xml:space="preserve"> </w:t>
      </w:r>
      <w:r w:rsidRPr="00B05628">
        <w:t>1413/</w:t>
      </w:r>
      <w:r w:rsidR="00B05628">
        <w:t>3</w:t>
      </w:r>
      <w:r w:rsidRPr="00B05628">
        <w:t>,</w:t>
      </w:r>
      <w:r w:rsidR="00B05628">
        <w:t xml:space="preserve"> </w:t>
      </w:r>
      <w:r w:rsidRPr="00B05628">
        <w:t>1412/</w:t>
      </w:r>
      <w:r w:rsidR="00B05628">
        <w:t>3</w:t>
      </w:r>
      <w:r w:rsidRPr="00B05628">
        <w:t>,</w:t>
      </w:r>
      <w:r w:rsidR="00B05628">
        <w:t xml:space="preserve"> </w:t>
      </w:r>
      <w:r w:rsidRPr="00B05628">
        <w:t>1411</w:t>
      </w:r>
      <w:r w:rsidR="00B05628">
        <w:t>/1</w:t>
      </w:r>
      <w:r w:rsidRPr="00B05628">
        <w:t xml:space="preserve"> w miejscowości Piotrków Kujawski, ul. Dworcowa 28, 88-230 Piotrków Kujawski </w:t>
      </w:r>
    </w:p>
    <w:p w14:paraId="6588C270" w14:textId="77777777" w:rsidR="00B05628" w:rsidRDefault="00A56961" w:rsidP="00791C47">
      <w:pPr>
        <w:numPr>
          <w:ilvl w:val="1"/>
          <w:numId w:val="11"/>
        </w:numPr>
        <w:suppressAutoHyphens/>
        <w:spacing w:after="120"/>
        <w:jc w:val="both"/>
      </w:pPr>
      <w:r>
        <w:t>obowiązującymi przepisami prawa, w tym prawa budowlanego i dotyczącymi wymagań technicznych,</w:t>
      </w:r>
    </w:p>
    <w:p w14:paraId="162AA3AD" w14:textId="77777777" w:rsidR="00B05628" w:rsidRDefault="00A56961" w:rsidP="00791C47">
      <w:pPr>
        <w:numPr>
          <w:ilvl w:val="1"/>
          <w:numId w:val="11"/>
        </w:numPr>
        <w:suppressAutoHyphens/>
        <w:spacing w:after="120"/>
        <w:jc w:val="both"/>
      </w:pPr>
      <w:r>
        <w:t>ze złożoną ofertą, w tym z kosztorysem ofertowym i ze specyfikacją techniczną wykonania i opisem technologicznym robót,</w:t>
      </w:r>
    </w:p>
    <w:p w14:paraId="7E9F2D33" w14:textId="77777777" w:rsidR="00B05628" w:rsidRDefault="00A56961" w:rsidP="00791C47">
      <w:pPr>
        <w:numPr>
          <w:ilvl w:val="1"/>
          <w:numId w:val="11"/>
        </w:numPr>
        <w:suppressAutoHyphens/>
        <w:spacing w:after="120"/>
        <w:jc w:val="both"/>
      </w:pPr>
      <w:r>
        <w:lastRenderedPageBreak/>
        <w:t xml:space="preserve">zasadami sztuki budowlanej, </w:t>
      </w:r>
    </w:p>
    <w:p w14:paraId="71B9E2D8" w14:textId="77777777" w:rsidR="00B05628" w:rsidRDefault="00A56961" w:rsidP="00791C47">
      <w:pPr>
        <w:numPr>
          <w:ilvl w:val="1"/>
          <w:numId w:val="11"/>
        </w:numPr>
        <w:suppressAutoHyphens/>
        <w:spacing w:after="120"/>
        <w:jc w:val="both"/>
      </w:pPr>
      <w:r>
        <w:t>harmonogramem rzeczowo-finansowym robót</w:t>
      </w:r>
      <w:r w:rsidR="00B05628">
        <w:t>,</w:t>
      </w:r>
    </w:p>
    <w:p w14:paraId="6DE5CDEC" w14:textId="7A498680" w:rsidR="00F036CB" w:rsidRDefault="00B05628" w:rsidP="00791C47">
      <w:pPr>
        <w:numPr>
          <w:ilvl w:val="1"/>
          <w:numId w:val="11"/>
        </w:numPr>
        <w:suppressAutoHyphens/>
        <w:spacing w:after="120"/>
        <w:jc w:val="both"/>
      </w:pPr>
      <w:r w:rsidRPr="00B05628">
        <w:t>z</w:t>
      </w:r>
      <w:r w:rsidR="00A56961" w:rsidRPr="00B05628">
        <w:rPr>
          <w:bCs/>
        </w:rPr>
        <w:t>aleceniami inspektora nadzoru</w:t>
      </w:r>
      <w:r w:rsidR="00090335" w:rsidRPr="00B05628">
        <w:rPr>
          <w:bCs/>
        </w:rPr>
        <w:t>,</w:t>
      </w:r>
      <w:r w:rsidR="00090335" w:rsidRPr="00B05628">
        <w:rPr>
          <w:b/>
          <w:bCs/>
        </w:rPr>
        <w:t xml:space="preserve"> </w:t>
      </w:r>
      <w:r w:rsidR="00090335" w:rsidRPr="00B05628">
        <w:t>zgodnie z dokumentacja projektową i uzyskaną decyzją</w:t>
      </w:r>
      <w:r w:rsidRPr="00B05628">
        <w:t xml:space="preserve"> o</w:t>
      </w:r>
      <w:r w:rsidR="00090335" w:rsidRPr="00B05628">
        <w:t xml:space="preserve"> pozwoleni</w:t>
      </w:r>
      <w:r w:rsidRPr="00B05628">
        <w:t>u</w:t>
      </w:r>
      <w:r w:rsidR="00090335" w:rsidRPr="00B05628">
        <w:t xml:space="preserve"> na budowę nr</w:t>
      </w:r>
      <w:r w:rsidRPr="00B05628">
        <w:t xml:space="preserve"> </w:t>
      </w:r>
      <w:r w:rsidR="00090335" w:rsidRPr="00B05628">
        <w:t>174/2017 z dnia 10.08.2017r</w:t>
      </w:r>
      <w:r>
        <w:t>.</w:t>
      </w:r>
    </w:p>
    <w:p w14:paraId="2419CD6C" w14:textId="77777777" w:rsidR="00F036CB" w:rsidRDefault="00A56961" w:rsidP="00791C47">
      <w:pPr>
        <w:numPr>
          <w:ilvl w:val="0"/>
          <w:numId w:val="11"/>
        </w:numPr>
        <w:spacing w:after="120"/>
        <w:jc w:val="both"/>
      </w:pPr>
      <w:r>
        <w:t>Wykonawca zobowiązuje się wykonać przedmiot umowy z materiałów zakupionych przez Wykonawcę. Materiały i urządzenia, powinny być nowe, posiadać świadectwa jakości,  certyfikaty kraju pochodzenia oraz powinny odpowiadać:</w:t>
      </w:r>
    </w:p>
    <w:p w14:paraId="0CEA774A" w14:textId="77777777" w:rsidR="00F036CB" w:rsidRDefault="00A56961" w:rsidP="003F325F">
      <w:pPr>
        <w:spacing w:after="120"/>
        <w:ind w:firstLine="360"/>
        <w:jc w:val="both"/>
      </w:pPr>
      <w:r>
        <w:t>1)</w:t>
      </w:r>
      <w:r>
        <w:tab/>
        <w:t>Polskim Normom,</w:t>
      </w:r>
    </w:p>
    <w:p w14:paraId="19EEF733" w14:textId="77777777" w:rsidR="00F036CB" w:rsidRDefault="00A56961" w:rsidP="003F325F">
      <w:pPr>
        <w:spacing w:after="120"/>
        <w:ind w:firstLine="360"/>
        <w:jc w:val="both"/>
      </w:pPr>
      <w:r>
        <w:t>2)</w:t>
      </w:r>
      <w:r>
        <w:tab/>
        <w:t>wymaganiom specyfikacji technicznej,</w:t>
      </w:r>
    </w:p>
    <w:p w14:paraId="7F8E2488" w14:textId="77777777" w:rsidR="00F036CB" w:rsidRDefault="00A56961" w:rsidP="003F325F">
      <w:pPr>
        <w:spacing w:after="120"/>
        <w:ind w:firstLine="357"/>
        <w:jc w:val="both"/>
      </w:pPr>
      <w:r>
        <w:t>3)</w:t>
      </w:r>
      <w:r>
        <w:tab/>
        <w:t>wymogom wyrobów dopuszczonych do obrotu i stosowania w budownictwie.</w:t>
      </w:r>
    </w:p>
    <w:p w14:paraId="0B1C80C7" w14:textId="03406C89" w:rsidR="00F036CB" w:rsidRDefault="00A56961" w:rsidP="00791C47">
      <w:pPr>
        <w:numPr>
          <w:ilvl w:val="0"/>
          <w:numId w:val="10"/>
        </w:numPr>
        <w:spacing w:after="120"/>
        <w:jc w:val="both"/>
      </w:pPr>
      <w:r>
        <w:t xml:space="preserve">Na każde żądanie Zamawiającego Wykonawca zobowiązany jest okazać właściwe dokumenty zgodnie z prawem budowlanym i do informowania Zamawiającego w formie pisemnej o przebiegu wykonywania Umowy </w:t>
      </w:r>
      <w:r w:rsidR="00B05628">
        <w:t>o</w:t>
      </w:r>
      <w:r>
        <w:t>raz przedstawiania sprawozdań.</w:t>
      </w:r>
    </w:p>
    <w:p w14:paraId="5F850013" w14:textId="77777777" w:rsidR="00F036CB" w:rsidRDefault="00A56961" w:rsidP="00791C47">
      <w:pPr>
        <w:numPr>
          <w:ilvl w:val="0"/>
          <w:numId w:val="10"/>
        </w:numPr>
        <w:spacing w:after="120"/>
        <w:jc w:val="both"/>
      </w:pPr>
      <w:r>
        <w:t>Jeżeli Zamawiający zażąda badań, które wchodzą w zakres przedmiotu umowy,                       to Wykonawca zobowiązany jest je przeprowadzić we własnym zakresie i na swój koszt.</w:t>
      </w:r>
    </w:p>
    <w:p w14:paraId="0C60B212" w14:textId="77777777" w:rsidR="00F036CB" w:rsidRDefault="00A56961" w:rsidP="00791C47">
      <w:pPr>
        <w:numPr>
          <w:ilvl w:val="0"/>
          <w:numId w:val="10"/>
        </w:numPr>
        <w:spacing w:after="120"/>
        <w:jc w:val="both"/>
      </w:pPr>
      <w:r>
        <w:t>Wykonawca zobowiązuje się do informowania Zamawiającego pisemnie pod rygorem nieważności:</w:t>
      </w:r>
    </w:p>
    <w:p w14:paraId="749C15DB" w14:textId="2FC37EF5" w:rsidR="00F036CB" w:rsidRDefault="00A56961" w:rsidP="00791C47">
      <w:pPr>
        <w:pStyle w:val="Akapitzlist"/>
        <w:numPr>
          <w:ilvl w:val="0"/>
          <w:numId w:val="46"/>
        </w:numPr>
        <w:spacing w:after="120"/>
        <w:jc w:val="both"/>
      </w:pPr>
      <w:r w:rsidRPr="00B05628">
        <w:t>osobiście i</w:t>
      </w:r>
      <w:r w:rsidRPr="00D6064E">
        <w:rPr>
          <w:b/>
          <w:bCs/>
        </w:rPr>
        <w:t xml:space="preserve"> </w:t>
      </w:r>
      <w:r>
        <w:t>za pośrednictwem inspektora nadzoru inwestorskiego – o konieczności wykonania prac dodatkowych lub zamiennych sporządzając protokół konieczności określający zakres robót oraz szacunkową ich wartość (wg kosztorysu ofertowego),</w:t>
      </w:r>
    </w:p>
    <w:p w14:paraId="22FF710A" w14:textId="79EA3FE9" w:rsidR="00F036CB" w:rsidRDefault="00A56961" w:rsidP="00791C47">
      <w:pPr>
        <w:pStyle w:val="Akapitzlist"/>
        <w:numPr>
          <w:ilvl w:val="0"/>
          <w:numId w:val="46"/>
        </w:numPr>
        <w:spacing w:after="120"/>
        <w:jc w:val="both"/>
      </w:pPr>
      <w:r>
        <w:t>poprzez wpis do dziennika budowy o wykonaniu robót ulegających zanikowi lub zakryciu na 2 dni przed ich zanikiem lub zakryciem,</w:t>
      </w:r>
    </w:p>
    <w:p w14:paraId="6BCD2658" w14:textId="49424D62" w:rsidR="00D6064E" w:rsidRDefault="00A56961" w:rsidP="00791C47">
      <w:pPr>
        <w:pStyle w:val="Akapitzlist"/>
        <w:numPr>
          <w:ilvl w:val="0"/>
          <w:numId w:val="46"/>
        </w:numPr>
        <w:spacing w:after="120"/>
        <w:ind w:left="714" w:hanging="357"/>
        <w:jc w:val="both"/>
      </w:pPr>
      <w:r>
        <w:t>pisemnie i poprzez wpis do dziennika budowy o zagrożeniach, które mogą mieć wpływ na tok realizacji inwestycji, jakość robót, opóźnienie planowanej daty zakończenia robót jak i zmianę wynagrodzenia za wykonany umowny zakres robót oraz do współpracy z Zamawiającym przy opracowywaniu przedsięwzięć zapobiegających zagrożeniom</w:t>
      </w:r>
      <w:r w:rsidR="00D6064E">
        <w:t>,</w:t>
      </w:r>
    </w:p>
    <w:p w14:paraId="6E491B7E" w14:textId="02AE17A1" w:rsidR="00F036CB" w:rsidRPr="00D6064E" w:rsidRDefault="00A56961" w:rsidP="00791C47">
      <w:pPr>
        <w:pStyle w:val="Akapitzlist"/>
        <w:numPr>
          <w:ilvl w:val="0"/>
          <w:numId w:val="46"/>
        </w:numPr>
        <w:spacing w:after="120"/>
        <w:jc w:val="both"/>
      </w:pPr>
      <w:r w:rsidRPr="00D6064E">
        <w:t xml:space="preserve">pisemnie o każdym terminie odbioru poszczególnych etapów prac i odbioru końcowego </w:t>
      </w:r>
    </w:p>
    <w:p w14:paraId="05B09CC0" w14:textId="77777777" w:rsidR="00F036CB" w:rsidRDefault="00A56961" w:rsidP="00791C47">
      <w:pPr>
        <w:numPr>
          <w:ilvl w:val="0"/>
          <w:numId w:val="12"/>
        </w:numPr>
        <w:spacing w:after="120"/>
        <w:jc w:val="both"/>
      </w:pPr>
      <w:r>
        <w:t>Wykonawca bez dodatkowego wynagrodzenia zobowiązuje się do:</w:t>
      </w:r>
    </w:p>
    <w:p w14:paraId="637A1B7C" w14:textId="1E09B39F" w:rsidR="00F036CB" w:rsidRDefault="00A56961" w:rsidP="00791C47">
      <w:pPr>
        <w:pStyle w:val="Akapitzlist"/>
        <w:numPr>
          <w:ilvl w:val="0"/>
          <w:numId w:val="47"/>
        </w:numPr>
        <w:spacing w:before="120" w:after="120"/>
        <w:ind w:left="709"/>
        <w:jc w:val="both"/>
      </w:pPr>
      <w:r>
        <w:t>wszelkich robót przygotowawczych, w tym robót porządkowych, organizacji i</w:t>
      </w:r>
      <w:r w:rsidR="00D6064E">
        <w:t> </w:t>
      </w:r>
      <w:r>
        <w:t>utrzymania placu budowy,</w:t>
      </w:r>
    </w:p>
    <w:p w14:paraId="5E7D448E" w14:textId="753C97AD" w:rsidR="00F036CB" w:rsidRDefault="00A56961" w:rsidP="00791C47">
      <w:pPr>
        <w:pStyle w:val="Akapitzlist"/>
        <w:numPr>
          <w:ilvl w:val="0"/>
          <w:numId w:val="47"/>
        </w:numPr>
        <w:spacing w:before="120" w:after="120"/>
        <w:ind w:left="709"/>
        <w:jc w:val="both"/>
      </w:pPr>
      <w:r>
        <w:t>oznakowania terenu budowy, m.in. umieszczenia tablicy informacyjnej wynikającej z ustawy Prawo budowlane (jeśli dotyczy) i zabezpieczenia terenu budowy,</w:t>
      </w:r>
    </w:p>
    <w:p w14:paraId="06BBD3A1" w14:textId="3093BB8A" w:rsidR="00F036CB" w:rsidRDefault="00A56961" w:rsidP="00791C47">
      <w:pPr>
        <w:pStyle w:val="Akapitzlist"/>
        <w:numPr>
          <w:ilvl w:val="0"/>
          <w:numId w:val="47"/>
        </w:numPr>
        <w:spacing w:before="120" w:after="120"/>
        <w:ind w:left="709"/>
        <w:jc w:val="both"/>
      </w:pPr>
      <w:r>
        <w:t>pokrycia ewentualnych kosztów demontażu, montażu bądź naprawy ogrodzeń posesji oraz innych uszkodzeń obiektów istniejących i elementów zagospodarowania terenu,</w:t>
      </w:r>
    </w:p>
    <w:p w14:paraId="6EB28B5F" w14:textId="2E8E61FE" w:rsidR="00F036CB" w:rsidRDefault="00A56961" w:rsidP="00791C47">
      <w:pPr>
        <w:pStyle w:val="Akapitzlist"/>
        <w:numPr>
          <w:ilvl w:val="0"/>
          <w:numId w:val="47"/>
        </w:numPr>
        <w:spacing w:before="120" w:after="120"/>
        <w:ind w:left="709"/>
        <w:jc w:val="both"/>
      </w:pPr>
      <w:r>
        <w:t>pokrycia kosztów odtworzenia nawierzchni dróg,</w:t>
      </w:r>
      <w:r w:rsidR="00090335">
        <w:t xml:space="preserve"> </w:t>
      </w:r>
      <w:r w:rsidR="00090335" w:rsidRPr="00D6064E">
        <w:rPr>
          <w:bCs/>
        </w:rPr>
        <w:t xml:space="preserve">które Wykonawca w takcie prac był zmuszony rozebrać na czas trwania </w:t>
      </w:r>
      <w:r w:rsidR="002C5772" w:rsidRPr="00D6064E">
        <w:rPr>
          <w:bCs/>
        </w:rPr>
        <w:t>wykonywania umowy,</w:t>
      </w:r>
    </w:p>
    <w:p w14:paraId="5299AB14" w14:textId="27522458" w:rsidR="00F036CB" w:rsidRDefault="00A56961" w:rsidP="00791C47">
      <w:pPr>
        <w:pStyle w:val="Akapitzlist"/>
        <w:numPr>
          <w:ilvl w:val="0"/>
          <w:numId w:val="47"/>
        </w:numPr>
        <w:spacing w:before="120" w:after="120"/>
        <w:ind w:left="709"/>
        <w:jc w:val="both"/>
      </w:pPr>
      <w:r>
        <w:t>wykonania badań, prób i itp., jak również do dokonania odkrywek w przypadku nie zgłoszenia robót do odbioru ulegających zakryciu lub zanikających,</w:t>
      </w:r>
    </w:p>
    <w:p w14:paraId="6C4509EF" w14:textId="1548F9FF" w:rsidR="00F036CB" w:rsidRDefault="00A56961" w:rsidP="00791C47">
      <w:pPr>
        <w:pStyle w:val="Akapitzlist"/>
        <w:numPr>
          <w:ilvl w:val="0"/>
          <w:numId w:val="47"/>
        </w:numPr>
        <w:spacing w:before="120" w:after="120"/>
        <w:ind w:left="709"/>
        <w:jc w:val="both"/>
      </w:pPr>
      <w:r>
        <w:lastRenderedPageBreak/>
        <w:t xml:space="preserve">zapewnienia dozoru kierownika budowy, </w:t>
      </w:r>
    </w:p>
    <w:p w14:paraId="2F9B16B4" w14:textId="2BAB5DB1" w:rsidR="00F036CB" w:rsidRDefault="00A56961" w:rsidP="00791C47">
      <w:pPr>
        <w:pStyle w:val="Akapitzlist"/>
        <w:numPr>
          <w:ilvl w:val="0"/>
          <w:numId w:val="47"/>
        </w:numPr>
        <w:spacing w:before="120" w:after="120"/>
        <w:ind w:left="709"/>
        <w:jc w:val="both"/>
      </w:pPr>
      <w:r>
        <w:t xml:space="preserve">utrzymania terenu budowy w stanie wolnym od przeszkód komunikacyjnych oraz usuwania na bieżąco zbędnych materiałów, odpadów i śmieci, </w:t>
      </w:r>
    </w:p>
    <w:p w14:paraId="6BC2BB0C" w14:textId="68360FA9" w:rsidR="00F036CB" w:rsidRDefault="00A56961" w:rsidP="00791C47">
      <w:pPr>
        <w:pStyle w:val="Akapitzlist"/>
        <w:numPr>
          <w:ilvl w:val="0"/>
          <w:numId w:val="47"/>
        </w:numPr>
        <w:spacing w:before="120" w:after="120"/>
        <w:ind w:left="709"/>
        <w:jc w:val="both"/>
      </w:pPr>
      <w:r>
        <w:t>uporządkowania terenu budowy po zakończeniu robót i przekazanie go Zamawiającemu najpóźniej do dnia odbioru końcowego,</w:t>
      </w:r>
    </w:p>
    <w:p w14:paraId="26B119AE" w14:textId="77777777" w:rsidR="00D6064E" w:rsidRDefault="00A56961" w:rsidP="00791C47">
      <w:pPr>
        <w:pStyle w:val="Akapitzlist"/>
        <w:numPr>
          <w:ilvl w:val="0"/>
          <w:numId w:val="47"/>
        </w:numPr>
        <w:tabs>
          <w:tab w:val="center" w:pos="4748"/>
        </w:tabs>
        <w:spacing w:before="120" w:after="120"/>
        <w:ind w:left="709"/>
        <w:jc w:val="both"/>
      </w:pPr>
      <w:r>
        <w:t>prowadzenia dziennika budowy,</w:t>
      </w:r>
      <w:r>
        <w:tab/>
      </w:r>
    </w:p>
    <w:p w14:paraId="44C5E463" w14:textId="77777777" w:rsidR="00D6064E" w:rsidRDefault="00A56961" w:rsidP="00791C47">
      <w:pPr>
        <w:pStyle w:val="Akapitzlist"/>
        <w:numPr>
          <w:ilvl w:val="0"/>
          <w:numId w:val="47"/>
        </w:numPr>
        <w:tabs>
          <w:tab w:val="center" w:pos="4748"/>
        </w:tabs>
        <w:spacing w:before="120" w:after="120"/>
        <w:ind w:left="709"/>
        <w:jc w:val="both"/>
      </w:pPr>
      <w:r>
        <w:t>wykonania planu BIOZ (jeśli dotyczy),</w:t>
      </w:r>
    </w:p>
    <w:p w14:paraId="33D440BA" w14:textId="598EF255" w:rsidR="002C5772" w:rsidRDefault="00A56961" w:rsidP="00791C47">
      <w:pPr>
        <w:pStyle w:val="Akapitzlist"/>
        <w:numPr>
          <w:ilvl w:val="0"/>
          <w:numId w:val="47"/>
        </w:numPr>
        <w:tabs>
          <w:tab w:val="center" w:pos="4748"/>
        </w:tabs>
        <w:spacing w:before="120" w:after="120"/>
        <w:ind w:left="709"/>
        <w:jc w:val="both"/>
      </w:pPr>
      <w:r>
        <w:t>serwisowania całości przedmiotu za</w:t>
      </w:r>
      <w:r w:rsidR="002C5772">
        <w:t xml:space="preserve">mówienia w okresie gwarancyjnym, o którym mowa w </w:t>
      </w:r>
      <w:r w:rsidR="002C5772" w:rsidRPr="002C5772">
        <w:t xml:space="preserve">§ </w:t>
      </w:r>
      <w:r w:rsidR="002C5772">
        <w:t xml:space="preserve"> 9 niniejszej mowy, z wyłączeniem elementów szybkozużywających się lub eksploatacyjnych ( tj. łożyska, uszczelnienia itp.)</w:t>
      </w:r>
    </w:p>
    <w:p w14:paraId="70C3E806" w14:textId="77777777" w:rsidR="00F036CB" w:rsidRDefault="00A56961" w:rsidP="00791C47">
      <w:pPr>
        <w:numPr>
          <w:ilvl w:val="0"/>
          <w:numId w:val="11"/>
        </w:numPr>
        <w:spacing w:after="120"/>
        <w:jc w:val="both"/>
      </w:pPr>
      <w:r>
        <w:t>Wykonawca zobowiązuje się do:</w:t>
      </w:r>
    </w:p>
    <w:p w14:paraId="26A920D2" w14:textId="2CA99BDA" w:rsidR="00F036CB" w:rsidRDefault="00A56961" w:rsidP="00791C47">
      <w:pPr>
        <w:pStyle w:val="Akapitzlist"/>
        <w:numPr>
          <w:ilvl w:val="0"/>
          <w:numId w:val="48"/>
        </w:numPr>
        <w:tabs>
          <w:tab w:val="left" w:pos="180"/>
        </w:tabs>
        <w:spacing w:after="120"/>
        <w:jc w:val="both"/>
      </w:pPr>
      <w:r>
        <w:t>stosowania się do pisemnych poleceń i wskazówek Zamawiającego, w tym inspektora nadzoru budowlanego w trakcie wykonywania przedmiotu umowy;</w:t>
      </w:r>
    </w:p>
    <w:p w14:paraId="415CEED5" w14:textId="262F1A23" w:rsidR="00F036CB" w:rsidRDefault="00A56961" w:rsidP="00791C47">
      <w:pPr>
        <w:pStyle w:val="Akapitzlist"/>
        <w:numPr>
          <w:ilvl w:val="0"/>
          <w:numId w:val="48"/>
        </w:numPr>
        <w:tabs>
          <w:tab w:val="left" w:pos="180"/>
        </w:tabs>
        <w:spacing w:after="120"/>
        <w:jc w:val="both"/>
      </w:pPr>
      <w:r>
        <w:t>przedłożenia Zamawiającemu na jego pisemne żądanie zgłoszone w każdym czasie trwania Umowy, wszelkich dokumentów, materiałów i informacji potrzebnych mu do oceny prawidłowości wykonania Umowy,</w:t>
      </w:r>
    </w:p>
    <w:p w14:paraId="2543335A" w14:textId="46AEDB0E" w:rsidR="00F036CB" w:rsidRDefault="00D6064E" w:rsidP="00791C47">
      <w:pPr>
        <w:pStyle w:val="Akapitzlist"/>
        <w:numPr>
          <w:ilvl w:val="0"/>
          <w:numId w:val="48"/>
        </w:numPr>
        <w:tabs>
          <w:tab w:val="left" w:pos="180"/>
        </w:tabs>
        <w:spacing w:after="120"/>
        <w:jc w:val="both"/>
      </w:pPr>
      <w:r>
        <w:t>u</w:t>
      </w:r>
      <w:r w:rsidR="00A56961">
        <w:t>czestniczenia w spotkaniach roboczych w terminach ustalonych przez Zamawiającego.</w:t>
      </w:r>
    </w:p>
    <w:p w14:paraId="1E15D299" w14:textId="77777777" w:rsidR="00F036CB" w:rsidRPr="00D6064E" w:rsidRDefault="00A56961" w:rsidP="00791C47">
      <w:pPr>
        <w:pStyle w:val="Akapitzlist"/>
        <w:numPr>
          <w:ilvl w:val="0"/>
          <w:numId w:val="48"/>
        </w:numPr>
        <w:spacing w:after="120"/>
        <w:jc w:val="both"/>
      </w:pPr>
      <w:r w:rsidRPr="00D6064E">
        <w:t>Uczestniczenia w każdej czynności odbiorowej,</w:t>
      </w:r>
      <w:r w:rsidR="00A21B27" w:rsidRPr="00D6064E">
        <w:t xml:space="preserve"> </w:t>
      </w:r>
      <w:r w:rsidRPr="00D6064E">
        <w:t xml:space="preserve">w tym odbioru końcowego oraz podpisania protokołów odbioru  </w:t>
      </w:r>
    </w:p>
    <w:p w14:paraId="2B9C3E68" w14:textId="77777777" w:rsidR="00F036CB" w:rsidRPr="003F325F" w:rsidRDefault="00A56961" w:rsidP="003F325F">
      <w:pPr>
        <w:spacing w:line="360" w:lineRule="auto"/>
        <w:jc w:val="center"/>
        <w:rPr>
          <w:b/>
          <w:bCs/>
        </w:rPr>
      </w:pPr>
      <w:r w:rsidRPr="003F325F">
        <w:rPr>
          <w:b/>
          <w:bCs/>
        </w:rPr>
        <w:t>§ 5</w:t>
      </w:r>
    </w:p>
    <w:p w14:paraId="2412D9AD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ZAPEWNIENIE BEZPIECZEŃSTWA</w:t>
      </w:r>
    </w:p>
    <w:p w14:paraId="023576AD" w14:textId="77777777" w:rsidR="00F036CB" w:rsidRDefault="00A56961" w:rsidP="00791C47">
      <w:pPr>
        <w:numPr>
          <w:ilvl w:val="0"/>
          <w:numId w:val="15"/>
        </w:numPr>
        <w:spacing w:after="120"/>
        <w:jc w:val="both"/>
      </w:pPr>
      <w:r>
        <w:t>Wykonawca jest odpowiedzialny za bezpieczeństwo wszelkich działań na terenie budowy.</w:t>
      </w:r>
    </w:p>
    <w:p w14:paraId="5816807F" w14:textId="77777777" w:rsidR="00F036CB" w:rsidRDefault="00A56961" w:rsidP="00791C47">
      <w:pPr>
        <w:numPr>
          <w:ilvl w:val="0"/>
          <w:numId w:val="16"/>
        </w:numPr>
        <w:spacing w:after="120"/>
        <w:jc w:val="both"/>
      </w:pPr>
      <w:r>
        <w:t>Jeżeli Wykonawca wykonuje roboty bez zamykania ruchu ma on obowiązek zapewnić bezpieczeństwo ruchu na terenie budowy.</w:t>
      </w:r>
    </w:p>
    <w:p w14:paraId="724C6413" w14:textId="77777777" w:rsidR="00F036CB" w:rsidRDefault="00A56961" w:rsidP="00791C47">
      <w:pPr>
        <w:numPr>
          <w:ilvl w:val="0"/>
          <w:numId w:val="16"/>
        </w:numPr>
        <w:spacing w:after="120"/>
        <w:jc w:val="both"/>
      </w:pPr>
      <w:r>
        <w:t xml:space="preserve">Wykonawca ma obowiązek znać i </w:t>
      </w:r>
      <w:r w:rsidRPr="00D6064E">
        <w:t xml:space="preserve">przestrzegać </w:t>
      </w:r>
      <w:r>
        <w:t xml:space="preserve">w czasie prowadzenia robót wszelkie przepisy dotyczące ochrony środowiska naturalnego i bezpieczeństwa pracy. Opłaty </w:t>
      </w:r>
      <w:r>
        <w:br/>
        <w:t>i kary za przekroczenie w trakcie robót norm, określonych  w odpowiednich przepisach, dotyczących ochrony środowiska i bezpieczeństwa pracy ponosi Wykonawca.</w:t>
      </w:r>
    </w:p>
    <w:p w14:paraId="77A818DF" w14:textId="79177690" w:rsidR="00F036CB" w:rsidRDefault="00A56961" w:rsidP="00791C47">
      <w:pPr>
        <w:numPr>
          <w:ilvl w:val="0"/>
          <w:numId w:val="16"/>
        </w:numPr>
        <w:spacing w:after="120"/>
        <w:jc w:val="both"/>
      </w:pPr>
      <w:r>
        <w:t>Podczas całego okresu robót Wykonawca zapewni na swój własny koszt dostęp</w:t>
      </w:r>
      <w:r w:rsidR="003F325F">
        <w:t xml:space="preserve"> </w:t>
      </w:r>
      <w:r>
        <w:t>do terenów położonych w pobliżu terenu budowy.</w:t>
      </w:r>
    </w:p>
    <w:p w14:paraId="06CF197A" w14:textId="77777777" w:rsidR="00F036CB" w:rsidRPr="00D6064E" w:rsidRDefault="00A56961" w:rsidP="00791C47">
      <w:pPr>
        <w:numPr>
          <w:ilvl w:val="0"/>
          <w:numId w:val="16"/>
        </w:numPr>
        <w:spacing w:after="120"/>
        <w:jc w:val="both"/>
      </w:pPr>
      <w:r>
        <w:t xml:space="preserve">Wykonawca </w:t>
      </w:r>
      <w:r w:rsidRPr="00D6064E">
        <w:t xml:space="preserve">zobowiązuje się posiadać i utrzymywać ubezpieczenie od odpowiedzialności cywilnej w zakresie prowadzonej działalności oraz w zakresie objętym przedmiotem niniejszej umowy w okresie od daty rozpoczęcia do daty zakończenia robót objętym niniejszą umową. Kwota polisy ubezpieczenia nie może być niższa niż </w:t>
      </w:r>
      <w:r w:rsidR="002165AA" w:rsidRPr="00D6064E">
        <w:t>5 000 000</w:t>
      </w:r>
      <w:r w:rsidRPr="00D6064E">
        <w:t xml:space="preserve"> zł</w:t>
      </w:r>
      <w:r w:rsidR="002C5772" w:rsidRPr="00D6064E">
        <w:t>.</w:t>
      </w:r>
    </w:p>
    <w:p w14:paraId="5211178A" w14:textId="77777777" w:rsidR="002C5772" w:rsidRPr="00D6064E" w:rsidRDefault="002C5772" w:rsidP="003F325F">
      <w:pPr>
        <w:tabs>
          <w:tab w:val="left" w:pos="2340"/>
        </w:tabs>
        <w:spacing w:after="120"/>
        <w:ind w:left="360"/>
        <w:jc w:val="both"/>
        <w:rPr>
          <w:bCs/>
        </w:rPr>
      </w:pPr>
      <w:r w:rsidRPr="00D6064E">
        <w:rPr>
          <w:bCs/>
        </w:rPr>
        <w:t xml:space="preserve">Jeśli okres obowiązywania posiadanej polisy jest krótszy niż termin umowy, należy termin polis wydłużyć najpóźniej w dniu jej wygaśnięcia aby zapewnić ciągłość jej obowiązywania </w:t>
      </w:r>
    </w:p>
    <w:p w14:paraId="74C0E824" w14:textId="77777777" w:rsidR="00F036CB" w:rsidRDefault="00A56961" w:rsidP="00791C47">
      <w:pPr>
        <w:numPr>
          <w:ilvl w:val="0"/>
          <w:numId w:val="17"/>
        </w:numPr>
        <w:spacing w:after="120"/>
        <w:jc w:val="both"/>
      </w:pPr>
      <w:r>
        <w:t xml:space="preserve">Wykonawca ponosi odpowiedzialność na zasadzie ryzyka za wszelkie szkody w mieniu lub utratę zdrowia, uszkodzenie ciała oraz śmierć powstałe podczas i w konsekwencji wykonywania Umowy, z wyjątkiem zdarzeń </w:t>
      </w:r>
      <w:r w:rsidRPr="00D6064E">
        <w:t>obejmujących siłę wyższą,</w:t>
      </w:r>
      <w:r>
        <w:t xml:space="preserve"> do których należą </w:t>
      </w:r>
      <w:r>
        <w:lastRenderedPageBreak/>
        <w:t>ryzyko wojny, działań zaczepnych, inwazji, działań nieprzyjacielskich, pandemii, ataków terrorystycznych i hackerskich oraz protestów.</w:t>
      </w:r>
    </w:p>
    <w:p w14:paraId="569A21E8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7213B052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TERMINY</w:t>
      </w:r>
    </w:p>
    <w:p w14:paraId="78604155" w14:textId="77777777" w:rsidR="00F036CB" w:rsidRDefault="00A56961" w:rsidP="003F325F">
      <w:pPr>
        <w:spacing w:after="120"/>
        <w:jc w:val="both"/>
      </w:pPr>
      <w:r>
        <w:t xml:space="preserve">Strony ustalają: </w:t>
      </w:r>
    </w:p>
    <w:p w14:paraId="1FB74A59" w14:textId="77777777" w:rsidR="00F036CB" w:rsidRDefault="00A56961" w:rsidP="003F325F">
      <w:pPr>
        <w:spacing w:after="120"/>
        <w:ind w:firstLine="360"/>
        <w:jc w:val="both"/>
      </w:pPr>
      <w:r>
        <w:t>1)</w:t>
      </w:r>
      <w:r>
        <w:tab/>
        <w:t xml:space="preserve">termin rozpoczęcia robót budowlanych: od dnia przekazania terenu budowy, </w:t>
      </w:r>
    </w:p>
    <w:p w14:paraId="55AC0488" w14:textId="77777777" w:rsidR="00F036CB" w:rsidRDefault="00A56961" w:rsidP="003F325F">
      <w:pPr>
        <w:spacing w:after="120"/>
        <w:ind w:left="709" w:hanging="349"/>
        <w:jc w:val="both"/>
      </w:pPr>
      <w:r>
        <w:t>2)</w:t>
      </w:r>
      <w:r>
        <w:tab/>
        <w:t>termin wykonania przedmiotu zamówienia: 1</w:t>
      </w:r>
      <w:r w:rsidR="002165AA">
        <w:t>4</w:t>
      </w:r>
      <w:r>
        <w:t xml:space="preserve"> miesięcy od dnia przejęcia placu budowy przez wykonawcę</w:t>
      </w:r>
    </w:p>
    <w:p w14:paraId="4336CB32" w14:textId="1230EFA9" w:rsidR="00F036CB" w:rsidRDefault="00A56961" w:rsidP="003F325F">
      <w:pPr>
        <w:spacing w:after="120"/>
        <w:ind w:left="709" w:hanging="349"/>
        <w:jc w:val="both"/>
      </w:pPr>
      <w:r>
        <w:t>3)</w:t>
      </w:r>
      <w:r>
        <w:tab/>
        <w:t>Terminy wykonania robót objęte niniejsza umową mogą ulec zmianie w następujących przypadkach:</w:t>
      </w:r>
    </w:p>
    <w:p w14:paraId="281E0552" w14:textId="41E4B44F" w:rsidR="00F036CB" w:rsidRDefault="00A56961" w:rsidP="00791C47">
      <w:pPr>
        <w:pStyle w:val="Akapitzlist"/>
        <w:numPr>
          <w:ilvl w:val="0"/>
          <w:numId w:val="58"/>
        </w:numPr>
        <w:spacing w:after="120"/>
        <w:ind w:left="709"/>
        <w:jc w:val="both"/>
      </w:pPr>
      <w:r>
        <w:t xml:space="preserve">Wprowadzenia </w:t>
      </w:r>
      <w:r w:rsidRPr="00D6064E">
        <w:t>w formi</w:t>
      </w:r>
      <w:r w:rsidR="00A21B27" w:rsidRPr="00D6064E">
        <w:t>e pisemnej pod rygorem nieważnoś</w:t>
      </w:r>
      <w:r w:rsidRPr="00D6064E">
        <w:t>ci</w:t>
      </w:r>
      <w:r>
        <w:t xml:space="preserve"> zmian przez Zamawiającego uniemożliwiających dotrzymania terminu umownego wykonania robót;</w:t>
      </w:r>
    </w:p>
    <w:p w14:paraId="22BEF18F" w14:textId="7DE60998" w:rsidR="00F036CB" w:rsidRDefault="00A56961" w:rsidP="00791C47">
      <w:pPr>
        <w:pStyle w:val="Akapitzlist"/>
        <w:numPr>
          <w:ilvl w:val="0"/>
          <w:numId w:val="58"/>
        </w:numPr>
        <w:spacing w:after="120"/>
        <w:ind w:left="709"/>
        <w:jc w:val="both"/>
      </w:pPr>
      <w:r>
        <w:t xml:space="preserve">Zlecenia </w:t>
      </w:r>
      <w:r w:rsidRPr="00D6064E">
        <w:t>w formie pisemnej pod rygorem nieważności wykonania</w:t>
      </w:r>
      <w:r>
        <w:t xml:space="preserve">  robót dodatkowych lub zamiennych, jeżeli terminy ich zlecenia lub zakres uniemożliwiają dotrzymania terminu pierwotnego;</w:t>
      </w:r>
    </w:p>
    <w:p w14:paraId="1245BB77" w14:textId="7D0B16AF" w:rsidR="00F036CB" w:rsidRPr="0056664B" w:rsidRDefault="00A56961" w:rsidP="00791C47">
      <w:pPr>
        <w:pStyle w:val="Akapitzlist"/>
        <w:numPr>
          <w:ilvl w:val="0"/>
          <w:numId w:val="58"/>
        </w:numPr>
        <w:spacing w:after="120"/>
        <w:ind w:left="709"/>
        <w:jc w:val="both"/>
        <w:rPr>
          <w:color w:val="auto"/>
        </w:rPr>
      </w:pPr>
      <w:r>
        <w:t>gdy warunki atmosferyczne takie jak: silny wiatr powyżej 70</w:t>
      </w:r>
      <w:r w:rsidR="00D6064E">
        <w:t xml:space="preserve"> </w:t>
      </w:r>
      <w:r>
        <w:t xml:space="preserve">km/h, duże opady deszczu/ śniegu, w przypadku prac ziemnych temperatura poniżej 0°C, uniemożliwiać </w:t>
      </w:r>
      <w:r w:rsidRPr="0056664B">
        <w:rPr>
          <w:color w:val="auto"/>
        </w:rPr>
        <w:t>będą wykonywanie prac zgodnie ze sztuką budowlaną.</w:t>
      </w:r>
    </w:p>
    <w:p w14:paraId="183586C5" w14:textId="2D722B31" w:rsidR="00A54E06" w:rsidRPr="0056664B" w:rsidRDefault="002C5772" w:rsidP="00791C47">
      <w:pPr>
        <w:pStyle w:val="Akapitzlist"/>
        <w:numPr>
          <w:ilvl w:val="0"/>
          <w:numId w:val="58"/>
        </w:numPr>
        <w:spacing w:after="120"/>
        <w:ind w:left="709"/>
        <w:jc w:val="both"/>
        <w:rPr>
          <w:color w:val="auto"/>
          <w:u w:color="FF0000"/>
        </w:rPr>
      </w:pPr>
      <w:r w:rsidRPr="0056664B">
        <w:rPr>
          <w:color w:val="auto"/>
          <w:u w:color="FF0000"/>
        </w:rPr>
        <w:t>w przypadku negatywnego wpływu SARS-CoV-2 na realizację między innymi przez izolację lub kwarantannę kluczowych dla realizacji zadania pracowników</w:t>
      </w:r>
      <w:r w:rsidR="00A54E06" w:rsidRPr="0056664B">
        <w:rPr>
          <w:color w:val="auto"/>
          <w:u w:color="FF0000"/>
        </w:rPr>
        <w:t>:</w:t>
      </w:r>
    </w:p>
    <w:p w14:paraId="587FF26E" w14:textId="39513F45" w:rsidR="00A54E06" w:rsidRPr="00D6064E" w:rsidRDefault="00A54E06" w:rsidP="00791C47">
      <w:pPr>
        <w:pStyle w:val="Akapitzlist"/>
        <w:numPr>
          <w:ilvl w:val="0"/>
          <w:numId w:val="49"/>
        </w:numPr>
        <w:spacing w:after="120"/>
        <w:ind w:left="1134"/>
        <w:jc w:val="both"/>
        <w:rPr>
          <w:color w:val="auto"/>
          <w:u w:color="FF0000"/>
        </w:rPr>
      </w:pPr>
      <w:r w:rsidRPr="00D6064E">
        <w:rPr>
          <w:color w:val="auto"/>
          <w:u w:color="FF0000"/>
        </w:rPr>
        <w:t xml:space="preserve">Zamawiającego, </w:t>
      </w:r>
    </w:p>
    <w:p w14:paraId="3F844F03" w14:textId="7EF87922" w:rsidR="00A54E06" w:rsidRPr="00D6064E" w:rsidRDefault="00A54E06" w:rsidP="00791C47">
      <w:pPr>
        <w:pStyle w:val="Akapitzlist"/>
        <w:numPr>
          <w:ilvl w:val="0"/>
          <w:numId w:val="49"/>
        </w:numPr>
        <w:spacing w:after="120"/>
        <w:ind w:left="1134"/>
        <w:jc w:val="both"/>
        <w:rPr>
          <w:color w:val="auto"/>
          <w:u w:color="FF0000"/>
        </w:rPr>
      </w:pPr>
      <w:r w:rsidRPr="00D6064E">
        <w:rPr>
          <w:color w:val="auto"/>
          <w:u w:color="FF0000"/>
        </w:rPr>
        <w:t xml:space="preserve">Wykonawcy, w tym osób sprawujących samodzielne funkcje techniczne w budownictwie oraz pracowników lub przedstawicieli Wykonawcy lub też podwykonawcy, </w:t>
      </w:r>
    </w:p>
    <w:p w14:paraId="51D7F2E4" w14:textId="1D4C08D6" w:rsidR="00F036CB" w:rsidRPr="00D6064E" w:rsidRDefault="00A54E06" w:rsidP="00791C47">
      <w:pPr>
        <w:pStyle w:val="Akapitzlist"/>
        <w:numPr>
          <w:ilvl w:val="0"/>
          <w:numId w:val="49"/>
        </w:numPr>
        <w:spacing w:after="120"/>
        <w:ind w:left="1134"/>
        <w:jc w:val="both"/>
        <w:rPr>
          <w:color w:val="auto"/>
          <w:u w:color="FF0000"/>
        </w:rPr>
      </w:pPr>
      <w:r w:rsidRPr="00D6064E">
        <w:rPr>
          <w:color w:val="auto"/>
          <w:u w:color="FF0000"/>
        </w:rPr>
        <w:t xml:space="preserve">opóźnia w terminach dostawy kluczowych urządzeń i materiałów ze strony Producentów/  dostawców.  </w:t>
      </w:r>
    </w:p>
    <w:p w14:paraId="35153BC4" w14:textId="745CC4D7" w:rsidR="00F036CB" w:rsidRDefault="00A56961" w:rsidP="0056664B">
      <w:pPr>
        <w:spacing w:after="120"/>
        <w:ind w:left="709" w:hanging="349"/>
        <w:jc w:val="both"/>
      </w:pPr>
      <w:r>
        <w:t>4)</w:t>
      </w:r>
      <w:r>
        <w:tab/>
        <w:t xml:space="preserve">Wykonawca zobowiązany </w:t>
      </w:r>
      <w:r w:rsidRPr="00D6064E">
        <w:t>jest  powiadomić zamawiającego w formie pisemnej pod rygorem nieważności</w:t>
      </w:r>
      <w:r w:rsidR="00A21B27" w:rsidRPr="00D6064E">
        <w:t xml:space="preserve"> o każdym zdarzeniu i okolicznoś</w:t>
      </w:r>
      <w:r w:rsidRPr="00D6064E">
        <w:t xml:space="preserve">ci wpływającej lub mogącej wpływać na przedłużenie terminu wykonania prac lub stanowiących zagrożenie prawidłowego wykonania prac oraz </w:t>
      </w:r>
      <w:r>
        <w:t>dołożyć wszelkich starań, aby uniknąć opóźnień</w:t>
      </w:r>
      <w:r w:rsidR="00A54E06">
        <w:t xml:space="preserve"> </w:t>
      </w:r>
      <w:r>
        <w:t>w</w:t>
      </w:r>
      <w:r w:rsidR="0056664B">
        <w:t> </w:t>
      </w:r>
      <w:r>
        <w:t>realizac</w:t>
      </w:r>
      <w:r w:rsidR="00A54E06">
        <w:t>ji robót.</w:t>
      </w:r>
    </w:p>
    <w:p w14:paraId="1D129FCD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6E89329E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ODBIORY I PROCEDURA</w:t>
      </w:r>
    </w:p>
    <w:p w14:paraId="2067CB9D" w14:textId="77777777" w:rsidR="00F036CB" w:rsidRDefault="00A56961" w:rsidP="003F325F">
      <w:pPr>
        <w:tabs>
          <w:tab w:val="left" w:pos="8566"/>
        </w:tabs>
        <w:suppressAutoHyphens/>
        <w:spacing w:after="120"/>
        <w:ind w:left="284" w:hanging="284"/>
        <w:jc w:val="both"/>
      </w:pPr>
      <w:r>
        <w:t xml:space="preserve">1. Odbiory będą dokonywane przez Zamawiającego </w:t>
      </w:r>
      <w:r w:rsidRPr="00D6064E">
        <w:t>z udziałem Wykonawcy, Inspektora Nadzoru</w:t>
      </w:r>
      <w:r>
        <w:t xml:space="preserve">, </w:t>
      </w:r>
      <w:r w:rsidRPr="00D6064E">
        <w:t>w formie pisemnej pod rygorem nieważności</w:t>
      </w:r>
      <w:r>
        <w:t xml:space="preserve">, po otrzymaniu stosownych zgłoszeń od Wykonawcy, </w:t>
      </w:r>
    </w:p>
    <w:p w14:paraId="48FB1562" w14:textId="77777777" w:rsidR="00F036CB" w:rsidRDefault="00A56961" w:rsidP="003F325F">
      <w:pPr>
        <w:tabs>
          <w:tab w:val="left" w:pos="8566"/>
        </w:tabs>
        <w:suppressAutoHyphens/>
        <w:spacing w:after="120"/>
        <w:ind w:left="284" w:hanging="284"/>
        <w:jc w:val="both"/>
      </w:pPr>
      <w:r>
        <w:t>2. W trakcie realizacji zamówienia dokonywane będą odbiory częściowe,</w:t>
      </w:r>
      <w:r>
        <w:rPr>
          <w:b/>
          <w:bCs/>
        </w:rPr>
        <w:t xml:space="preserve"> </w:t>
      </w:r>
      <w:r>
        <w:t>odbiory</w:t>
      </w:r>
      <w:r>
        <w:rPr>
          <w:b/>
          <w:bCs/>
        </w:rPr>
        <w:t xml:space="preserve"> </w:t>
      </w:r>
      <w:r>
        <w:t>robót zanikowych, robót ulegających zakryciu oraz po wykonaniu przedmiotu umowy - odbiór końcowy.</w:t>
      </w:r>
    </w:p>
    <w:p w14:paraId="63703827" w14:textId="6A96DAE2" w:rsidR="00F036CB" w:rsidRDefault="00A56961" w:rsidP="003F325F">
      <w:pPr>
        <w:tabs>
          <w:tab w:val="left" w:pos="8566"/>
        </w:tabs>
        <w:suppressAutoHyphens/>
        <w:spacing w:after="120"/>
        <w:ind w:left="284" w:hanging="284"/>
        <w:jc w:val="both"/>
      </w:pPr>
      <w:r>
        <w:lastRenderedPageBreak/>
        <w:t xml:space="preserve">3. O planowanym terminie wykonywania robót zanikowych oraz robót ulegających zakryciu Wykonawca </w:t>
      </w:r>
      <w:r w:rsidRPr="00D6064E">
        <w:t>zobowiązuje się powiadomić</w:t>
      </w:r>
      <w:r>
        <w:t xml:space="preserve"> Zamawiającego wpisem w dzienniku budowy, z dwu-(2)dniowym wyprzedzeniem, umożliwiającym ich sprawdzenie przez inspektora nadzoru.</w:t>
      </w:r>
    </w:p>
    <w:p w14:paraId="63270B0E" w14:textId="2567F2A8" w:rsidR="00F036CB" w:rsidRDefault="00A56961" w:rsidP="003F325F">
      <w:pPr>
        <w:tabs>
          <w:tab w:val="left" w:pos="8566"/>
        </w:tabs>
        <w:suppressAutoHyphens/>
        <w:spacing w:after="120"/>
        <w:ind w:left="284" w:hanging="284"/>
        <w:jc w:val="both"/>
      </w:pPr>
      <w:r>
        <w:t xml:space="preserve">4. Inspektor nadzoru dokonuje sprawdzenia robót zanikowych w terminie nie dłuższym niż </w:t>
      </w:r>
      <w:r w:rsidR="00CB1746">
        <w:t>trzy</w:t>
      </w:r>
      <w:r>
        <w:t xml:space="preserve"> </w:t>
      </w:r>
      <w:r w:rsidR="00D6064E">
        <w:t>(</w:t>
      </w:r>
      <w:r w:rsidR="00CB1746" w:rsidRPr="00D6064E">
        <w:t>3</w:t>
      </w:r>
      <w:r w:rsidR="00D6064E" w:rsidRPr="00D6064E">
        <w:t>)</w:t>
      </w:r>
      <w:r w:rsidRPr="00D6064E">
        <w:t xml:space="preserve"> dni roboczych</w:t>
      </w:r>
      <w:r>
        <w:t xml:space="preserve"> i potwierdza ich wykona</w:t>
      </w:r>
      <w:bookmarkStart w:id="0" w:name="_Hlk39059851"/>
      <w:r>
        <w:t>nie wpisem do dziennika budowy.</w:t>
      </w:r>
    </w:p>
    <w:bookmarkEnd w:id="0"/>
    <w:p w14:paraId="6BDFFE96" w14:textId="77777777" w:rsidR="00F036CB" w:rsidRDefault="00A56961" w:rsidP="003F325F">
      <w:pPr>
        <w:tabs>
          <w:tab w:val="left" w:pos="8566"/>
        </w:tabs>
        <w:suppressAutoHyphens/>
        <w:spacing w:after="120"/>
        <w:ind w:left="284" w:hanging="284"/>
        <w:jc w:val="both"/>
      </w:pPr>
      <w:r>
        <w:t>5. Odbiór częściowy robót zostanie przez Zamawiającego rozpoczęty w terminie 7 dni od daty ich zakończenia i zgłoszenia gotowości do odbioru. Zamawiający powiadomi uczestników odbioru częściowego o terminie jego rozpoczęcia.</w:t>
      </w:r>
    </w:p>
    <w:p w14:paraId="0B36ACEB" w14:textId="77777777" w:rsidR="00F036CB" w:rsidRDefault="00A56961" w:rsidP="003F325F">
      <w:pPr>
        <w:tabs>
          <w:tab w:val="left" w:pos="8566"/>
        </w:tabs>
        <w:suppressAutoHyphens/>
        <w:spacing w:after="120"/>
        <w:ind w:left="284" w:hanging="284"/>
        <w:jc w:val="both"/>
      </w:pPr>
      <w:r>
        <w:t>6. Odbiór końcowy robót zostanie przez Zamawiającego rozpoczęty w terminie 7 dni od daty ich zakończenia i zgłoszenia gotowości do odbioru. Zamawiający powiadomi uczestników odbioru o terminie jego rozpoczęcia.</w:t>
      </w:r>
    </w:p>
    <w:p w14:paraId="4B94608D" w14:textId="77777777" w:rsidR="00F036CB" w:rsidRDefault="00A56961" w:rsidP="003F325F">
      <w:pPr>
        <w:tabs>
          <w:tab w:val="left" w:pos="8566"/>
        </w:tabs>
        <w:suppressAutoHyphens/>
        <w:spacing w:after="120"/>
        <w:ind w:left="284" w:hanging="284"/>
        <w:jc w:val="both"/>
      </w:pPr>
      <w:r>
        <w:t>7. Zakończenie czynności odbioru częściowego i końcowego powinno nastąpić w ciągu 7 dni licząc od daty ich rozpoczęcia.</w:t>
      </w:r>
    </w:p>
    <w:p w14:paraId="1648EF5F" w14:textId="77777777" w:rsidR="00F036CB" w:rsidRDefault="00A56961" w:rsidP="003F325F">
      <w:pPr>
        <w:tabs>
          <w:tab w:val="left" w:pos="8566"/>
        </w:tabs>
        <w:suppressAutoHyphens/>
        <w:spacing w:after="120"/>
        <w:ind w:left="284" w:hanging="284"/>
        <w:jc w:val="both"/>
      </w:pPr>
      <w:r>
        <w:t>8.  W związku z tym Wykonawca zobowiązany jest do:</w:t>
      </w:r>
    </w:p>
    <w:p w14:paraId="0713C371" w14:textId="77777777" w:rsidR="00F036CB" w:rsidRDefault="00A56961" w:rsidP="003F325F">
      <w:pPr>
        <w:tabs>
          <w:tab w:val="left" w:pos="8566"/>
        </w:tabs>
        <w:suppressAutoHyphens/>
        <w:spacing w:after="120"/>
        <w:jc w:val="both"/>
      </w:pPr>
      <w:r>
        <w:t xml:space="preserve">      1)  przeprowadzenia, przed czynnościami odbioru, wymaganych prób końcowych,</w:t>
      </w:r>
    </w:p>
    <w:p w14:paraId="1C3D74CF" w14:textId="77777777" w:rsidR="00F036CB" w:rsidRDefault="00A56961" w:rsidP="003F325F">
      <w:pPr>
        <w:tabs>
          <w:tab w:val="left" w:pos="8566"/>
        </w:tabs>
        <w:suppressAutoHyphens/>
        <w:spacing w:after="120"/>
        <w:ind w:left="709" w:hanging="709"/>
        <w:jc w:val="both"/>
      </w:pPr>
      <w:r>
        <w:t xml:space="preserve">      2) stwierdzenia, wpisem do dziennika budowy, że zakończył wszystkie roboty będące przedmiotem odbioru, przy czym potwierdzenie przez inspektora nadzoru zgodności wpisu ze stanem faktycznym lub brak ustosunkowania się do wpisu w ciągu trzech (3) dni roboczych będzie oznaczało osiągnięcie gotowości do odbioru z dniem wpisu do dziennika budowy,</w:t>
      </w:r>
    </w:p>
    <w:p w14:paraId="7CB6E9DC" w14:textId="77777777" w:rsidR="00F036CB" w:rsidRDefault="00A56961" w:rsidP="003F325F">
      <w:pPr>
        <w:tabs>
          <w:tab w:val="left" w:pos="8566"/>
        </w:tabs>
        <w:suppressAutoHyphens/>
        <w:spacing w:after="120"/>
        <w:ind w:left="709" w:hanging="709"/>
        <w:jc w:val="both"/>
      </w:pPr>
      <w:r>
        <w:t xml:space="preserve">      3) zawiadomienia Zamawiającego na piśmie </w:t>
      </w:r>
      <w:r w:rsidRPr="00D6064E">
        <w:t>pod rygorem nieważności</w:t>
      </w:r>
      <w:r>
        <w:t xml:space="preserve"> o osiągnięciu gotowości przedmiotu umowy do odbioru częściowego i</w:t>
      </w:r>
      <w:r w:rsidRPr="00D6064E">
        <w:t xml:space="preserve"> </w:t>
      </w:r>
      <w:r>
        <w:t xml:space="preserve">do odbioru końcowego </w:t>
      </w:r>
      <w:r w:rsidRPr="00D6064E">
        <w:t>w celu zapewnienia możliwości dokonania odbioru w terminach określonych w postanowieniach niniejszej umowy.</w:t>
      </w:r>
    </w:p>
    <w:p w14:paraId="103693C3" w14:textId="77777777" w:rsidR="00F036CB" w:rsidRDefault="00A56961" w:rsidP="003F325F">
      <w:pPr>
        <w:suppressAutoHyphens/>
        <w:spacing w:after="120"/>
        <w:ind w:left="284" w:hanging="284"/>
        <w:jc w:val="both"/>
      </w:pPr>
      <w:r>
        <w:t xml:space="preserve">9. Przy zawiadomieniu o gotowości do odbioru końcowego lub najpóźniej w dniu odbioru Wykonawca </w:t>
      </w:r>
      <w:r w:rsidRPr="00D6064E">
        <w:t>zobowiązuje się załączyć</w:t>
      </w:r>
      <w:r>
        <w:t xml:space="preserve"> następujące dokumenty:</w:t>
      </w:r>
    </w:p>
    <w:p w14:paraId="18CF569D" w14:textId="77777777" w:rsidR="00F036CB" w:rsidRDefault="00A56961" w:rsidP="00791C47">
      <w:pPr>
        <w:numPr>
          <w:ilvl w:val="0"/>
          <w:numId w:val="19"/>
        </w:numPr>
        <w:suppressAutoHyphens/>
        <w:spacing w:after="120"/>
        <w:jc w:val="both"/>
      </w:pPr>
      <w:r>
        <w:t>dziennik budowy,</w:t>
      </w:r>
    </w:p>
    <w:p w14:paraId="653A9668" w14:textId="77777777" w:rsidR="00F036CB" w:rsidRDefault="00A56961" w:rsidP="00791C47">
      <w:pPr>
        <w:numPr>
          <w:ilvl w:val="0"/>
          <w:numId w:val="19"/>
        </w:numPr>
        <w:suppressAutoHyphens/>
        <w:spacing w:after="120"/>
        <w:jc w:val="both"/>
      </w:pPr>
      <w:r>
        <w:t xml:space="preserve">oświadczenie kierownika budowy o zgodności wykonania robót zgodnie </w:t>
      </w:r>
      <w:r>
        <w:br/>
        <w:t xml:space="preserve">z dokumentacją techniczną, warunkami zgłoszenia robót budowlanych oraz, obowiązującymi przepisami i Polskimi Normami, </w:t>
      </w:r>
    </w:p>
    <w:p w14:paraId="13A8F7AA" w14:textId="00F1FCAE" w:rsidR="00F036CB" w:rsidRDefault="00A56961" w:rsidP="00791C47">
      <w:pPr>
        <w:numPr>
          <w:ilvl w:val="0"/>
          <w:numId w:val="19"/>
        </w:numPr>
        <w:suppressAutoHyphens/>
        <w:spacing w:after="120"/>
        <w:jc w:val="both"/>
      </w:pPr>
      <w:r>
        <w:t>certyfikaty, deklaracje właściwości użytkowych, deklaracje zgodności z obowiązującą normą – dla materiałów wbudowanych podpisanych przez Kierownika budowy, z adnotacją o miejscu wbudowania i zatwierdzonych przez Inspektora Nadzoru Inwestorskiego,</w:t>
      </w:r>
    </w:p>
    <w:p w14:paraId="5431ED1A" w14:textId="5E774AE5" w:rsidR="00F036CB" w:rsidRDefault="00A56961" w:rsidP="00791C47">
      <w:pPr>
        <w:numPr>
          <w:ilvl w:val="0"/>
          <w:numId w:val="19"/>
        </w:numPr>
        <w:suppressAutoHyphens/>
        <w:spacing w:after="120"/>
        <w:jc w:val="both"/>
      </w:pPr>
      <w:r>
        <w:t xml:space="preserve">protokoły potwierdzające przeprowadzenie instruktażu personelu w siedzibie Zakładu Mleczarskiego w zakresie obsługi </w:t>
      </w:r>
      <w:r w:rsidR="00D6064E">
        <w:t>oczyszczalni</w:t>
      </w:r>
      <w:r>
        <w:t xml:space="preserve"> ścieków oraz wykonanych instalacji i dostarczonych urządzeń, </w:t>
      </w:r>
    </w:p>
    <w:p w14:paraId="1A61EF11" w14:textId="77777777" w:rsidR="00F036CB" w:rsidRDefault="00A56961" w:rsidP="00791C47">
      <w:pPr>
        <w:numPr>
          <w:ilvl w:val="0"/>
          <w:numId w:val="19"/>
        </w:numPr>
        <w:suppressAutoHyphens/>
        <w:spacing w:after="120"/>
        <w:jc w:val="both"/>
      </w:pPr>
      <w:r>
        <w:t>oświadczenie o utylizacji odpadów,</w:t>
      </w:r>
    </w:p>
    <w:p w14:paraId="3A1D12E1" w14:textId="0344C97A" w:rsidR="00F036CB" w:rsidRDefault="00A56961" w:rsidP="00791C47">
      <w:pPr>
        <w:numPr>
          <w:ilvl w:val="0"/>
          <w:numId w:val="19"/>
        </w:numPr>
        <w:suppressAutoHyphens/>
        <w:spacing w:after="120"/>
        <w:jc w:val="both"/>
      </w:pPr>
      <w:r>
        <w:t>uproszczony kosztorys powykonawczy z uwzględnieniem podziału ujętego</w:t>
      </w:r>
      <w:r w:rsidR="000C3BA7">
        <w:t xml:space="preserve"> </w:t>
      </w:r>
      <w:r>
        <w:t>w harmonogramie rzeczowo-finansowym realizacji inwestycji,</w:t>
      </w:r>
    </w:p>
    <w:p w14:paraId="086A01F5" w14:textId="77777777" w:rsidR="00F036CB" w:rsidRDefault="00A56961" w:rsidP="00791C47">
      <w:pPr>
        <w:numPr>
          <w:ilvl w:val="0"/>
          <w:numId w:val="19"/>
        </w:numPr>
        <w:suppressAutoHyphens/>
        <w:spacing w:after="120"/>
        <w:jc w:val="both"/>
      </w:pPr>
      <w:r>
        <w:t>protokoły badań i sprawdzeń,</w:t>
      </w:r>
    </w:p>
    <w:p w14:paraId="65D9BAAA" w14:textId="77777777" w:rsidR="00F036CB" w:rsidRDefault="00A56961" w:rsidP="00791C47">
      <w:pPr>
        <w:numPr>
          <w:ilvl w:val="0"/>
          <w:numId w:val="19"/>
        </w:numPr>
        <w:suppressAutoHyphens/>
        <w:spacing w:after="120"/>
        <w:jc w:val="both"/>
      </w:pPr>
      <w:r>
        <w:lastRenderedPageBreak/>
        <w:t>kompletna dokumentacje rozruchu poszczególnych urządzeń oraz instrukcje obsługi.</w:t>
      </w:r>
    </w:p>
    <w:p w14:paraId="6CDB0178" w14:textId="77777777" w:rsidR="00F036CB" w:rsidRDefault="00A56961" w:rsidP="003F325F">
      <w:pPr>
        <w:suppressAutoHyphens/>
        <w:spacing w:after="120"/>
        <w:ind w:left="426" w:hanging="426"/>
        <w:jc w:val="both"/>
      </w:pPr>
      <w:r>
        <w:t>10. Jeżeli stwierdzone w trakcie odbioru wady umożliwiają użytkowanie przedmiotu umowy lub są nieistotne Zamawiającemu przysługują następujące uprawnienia:</w:t>
      </w:r>
    </w:p>
    <w:p w14:paraId="1E8B350A" w14:textId="77777777" w:rsidR="00DD5B1B" w:rsidRDefault="00A56961" w:rsidP="00791C47">
      <w:pPr>
        <w:pStyle w:val="Akapitzlist"/>
        <w:numPr>
          <w:ilvl w:val="0"/>
          <w:numId w:val="50"/>
        </w:numPr>
        <w:spacing w:after="120"/>
        <w:jc w:val="both"/>
      </w:pPr>
      <w:r>
        <w:t>jeżeli wady nadają się do usunięcia, może odmówić odbioru do czasu usunięcia wad lub warunkowo dokonać odbioru i wyznaczyć termin do usunięcia wady</w:t>
      </w:r>
    </w:p>
    <w:p w14:paraId="71ADA67A" w14:textId="759B9EFB" w:rsidR="00F036CB" w:rsidRPr="00DD5B1B" w:rsidRDefault="00DD5B1B" w:rsidP="003F325F">
      <w:pPr>
        <w:spacing w:after="120"/>
        <w:ind w:left="426" w:hanging="426"/>
        <w:jc w:val="both"/>
      </w:pPr>
      <w:r>
        <w:t xml:space="preserve">11. </w:t>
      </w:r>
      <w:r w:rsidR="00A56961" w:rsidRPr="00DD5B1B">
        <w:t xml:space="preserve">Jeżeli w związku z realizacją przedmiotu umowy stwierdzono wady istotne, </w:t>
      </w:r>
      <w:r w:rsidR="00CB1746" w:rsidRPr="00DD5B1B">
        <w:t xml:space="preserve">uniemożliwiające normalną pracę instalacji. </w:t>
      </w:r>
      <w:r w:rsidR="00A56961" w:rsidRPr="00DD5B1B">
        <w:t xml:space="preserve"> Zamawiający może odmówić dokonania odbioru a Wykonawca zobowiązuje się te wady usunąć w </w:t>
      </w:r>
      <w:r w:rsidR="00CB1746" w:rsidRPr="00DD5B1B">
        <w:t xml:space="preserve">jak najkrótszym czasie nie  dłuższym niż </w:t>
      </w:r>
      <w:r w:rsidR="0079277E" w:rsidRPr="00DD5B1B">
        <w:t>14</w:t>
      </w:r>
      <w:r w:rsidR="00A56961" w:rsidRPr="00DD5B1B">
        <w:t xml:space="preserve"> dni od daty ich stwierdzenia.</w:t>
      </w:r>
    </w:p>
    <w:p w14:paraId="2DD88AC3" w14:textId="4ED24D1D" w:rsidR="00EF76EC" w:rsidRPr="00DD5B1B" w:rsidRDefault="00A56961" w:rsidP="003F325F">
      <w:pPr>
        <w:spacing w:after="120"/>
        <w:ind w:left="426" w:hanging="426"/>
        <w:jc w:val="both"/>
      </w:pPr>
      <w:r w:rsidRPr="00DD5B1B">
        <w:t>12</w:t>
      </w:r>
      <w:r w:rsidR="00DD5B1B" w:rsidRPr="00DD5B1B">
        <w:t>.</w:t>
      </w:r>
      <w:r w:rsidR="00CB1746" w:rsidRPr="00DD5B1B">
        <w:t xml:space="preserve"> </w:t>
      </w:r>
      <w:r w:rsidRPr="00DD5B1B">
        <w:t xml:space="preserve">Zamawiający, w przypadku nie usunięcia wad przez Wykonawcę będzie uprawniony do </w:t>
      </w:r>
      <w:r w:rsidR="00EF76EC" w:rsidRPr="00DD5B1B">
        <w:t>wykonania prac we własnym zakresie bądź zlecenia ich firmom trzecim na koszt wykonawcy.</w:t>
      </w:r>
    </w:p>
    <w:p w14:paraId="675018CE" w14:textId="77777777" w:rsidR="00EF76EC" w:rsidRPr="00DD5B1B" w:rsidRDefault="00EF76EC" w:rsidP="003F325F">
      <w:pPr>
        <w:spacing w:after="120"/>
        <w:ind w:left="426" w:hanging="426"/>
        <w:jc w:val="both"/>
      </w:pPr>
      <w:r w:rsidRPr="00DD5B1B">
        <w:t>13. Zamawiający może rozwiązać umowę w przypadku stwierdzenia rażącego nie wypełniania obowiązków umowy przez Wykonawcę. W tym przypadku Wykonawcy nie przysługują kary umowne, a Zamawiający ma prawo do zlecenia wykonania dodatkowych prac innej firmie na koszt Wykonawcy.</w:t>
      </w:r>
    </w:p>
    <w:p w14:paraId="06D478FF" w14:textId="4460FE48" w:rsidR="00F036CB" w:rsidRPr="00DD5B1B" w:rsidRDefault="00EF76EC" w:rsidP="003F325F">
      <w:pPr>
        <w:spacing w:after="120"/>
        <w:jc w:val="both"/>
      </w:pPr>
      <w:r w:rsidRPr="00DD5B1B">
        <w:t>Odstąpienie od umowy wymaga formy pisemnej pod rygorem nieważności. Strona mająca zamiar odstąpić od umowy powinna podać także pisemne uzasadnienie swojej decyzji.</w:t>
      </w:r>
    </w:p>
    <w:p w14:paraId="2032802B" w14:textId="71B7A342" w:rsidR="00F036CB" w:rsidRDefault="00A56961" w:rsidP="003F325F">
      <w:pPr>
        <w:spacing w:after="120"/>
        <w:ind w:left="426" w:hanging="426"/>
        <w:jc w:val="both"/>
      </w:pPr>
      <w:r>
        <w:t>1</w:t>
      </w:r>
      <w:r w:rsidR="00EF76EC">
        <w:t>4</w:t>
      </w:r>
      <w:r>
        <w:t>. Wykonawca zobowiązany jest do pisemnego zawiadomienia Zamawiającego o usunięciu wad.</w:t>
      </w:r>
    </w:p>
    <w:p w14:paraId="0F6EC911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28243CC9" w14:textId="77777777" w:rsidR="00F036CB" w:rsidRPr="003F325F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PODWYKONAWSTWO</w:t>
      </w:r>
    </w:p>
    <w:p w14:paraId="113CB9EC" w14:textId="77777777" w:rsidR="00F036CB" w:rsidRDefault="00A56961" w:rsidP="00791C47">
      <w:pPr>
        <w:numPr>
          <w:ilvl w:val="0"/>
          <w:numId w:val="21"/>
        </w:numPr>
        <w:spacing w:after="120"/>
        <w:jc w:val="both"/>
        <w:rPr>
          <w:u w:val="single"/>
        </w:rPr>
      </w:pPr>
      <w:r>
        <w:rPr>
          <w:u w:val="single"/>
        </w:rPr>
        <w:t xml:space="preserve"> </w:t>
      </w:r>
      <w:r w:rsidRPr="00DD5B1B">
        <w:t>Realizacja robót budowlanych składających się na przedmiot Umowy przy pomocy podwykonawców oraz dalszych podwykonawców jest możliwa wyłącznie pod warunkiem uzyskania zgody Zamawiającego, wyrażonej w formi</w:t>
      </w:r>
      <w:r w:rsidR="00A21B27" w:rsidRPr="00DD5B1B">
        <w:t>e pisemnej pod rygorem nieważnoś</w:t>
      </w:r>
      <w:r w:rsidRPr="00DD5B1B">
        <w:t>ci.</w:t>
      </w:r>
    </w:p>
    <w:p w14:paraId="61B55079" w14:textId="1A0722E0" w:rsidR="00F036CB" w:rsidRDefault="00A56961" w:rsidP="00791C47">
      <w:pPr>
        <w:numPr>
          <w:ilvl w:val="0"/>
          <w:numId w:val="21"/>
        </w:numPr>
        <w:spacing w:after="120"/>
        <w:jc w:val="both"/>
      </w:pPr>
      <w:r>
        <w:t>Powierzenie wykonania części zamówienia podwykonawcom nie zwalnia Wykonawcy z</w:t>
      </w:r>
      <w:r w:rsidR="003F325F">
        <w:t> </w:t>
      </w:r>
      <w:r>
        <w:t xml:space="preserve">odpowiedzialności </w:t>
      </w:r>
      <w:r w:rsidRPr="00DD5B1B">
        <w:t>za wykonanie przedmiotu niniejszej umowy, w sposób zgodny z jej postanowieniami</w:t>
      </w:r>
      <w:r>
        <w:t>.</w:t>
      </w:r>
    </w:p>
    <w:p w14:paraId="03DD2593" w14:textId="22F16A0E" w:rsidR="00F036CB" w:rsidRPr="00DD5B1B" w:rsidRDefault="00A56961" w:rsidP="00791C47">
      <w:pPr>
        <w:numPr>
          <w:ilvl w:val="0"/>
          <w:numId w:val="21"/>
        </w:numPr>
        <w:spacing w:after="120"/>
        <w:jc w:val="both"/>
      </w:pPr>
      <w:r w:rsidRPr="00DD5B1B">
        <w:t>Wykonawca w przypadku wykonywania prac objętych niniejszą umow</w:t>
      </w:r>
      <w:r w:rsidR="00DD5B1B">
        <w:t>ą</w:t>
      </w:r>
      <w:r w:rsidRPr="00DD5B1B">
        <w:t xml:space="preserve"> przez podwykonawców, odpowiada za  działanie lub zaniechanie podwykonawców na zasadzie ryzyka</w:t>
      </w:r>
    </w:p>
    <w:p w14:paraId="07EAB670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52659C56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RĘKOJMIA I GWARANCJA JAKOŚCI</w:t>
      </w:r>
    </w:p>
    <w:p w14:paraId="1F2B6B2E" w14:textId="77777777" w:rsidR="00F036CB" w:rsidRDefault="00A56961" w:rsidP="00791C47">
      <w:pPr>
        <w:numPr>
          <w:ilvl w:val="0"/>
          <w:numId w:val="23"/>
        </w:numPr>
        <w:spacing w:after="120"/>
        <w:jc w:val="both"/>
      </w:pPr>
      <w:r>
        <w:t xml:space="preserve">Strony umowy </w:t>
      </w:r>
      <w:r w:rsidR="00EF76EC" w:rsidRPr="00DD5B1B">
        <w:t>ustalają</w:t>
      </w:r>
      <w:r>
        <w:t xml:space="preserve"> odpowiedzialność Wykonawcy z tytułu rękojmi na okres równy okresowi udzielonej gwarancji.</w:t>
      </w:r>
    </w:p>
    <w:p w14:paraId="5FBB98AE" w14:textId="77777777" w:rsidR="00F036CB" w:rsidRDefault="00A56961" w:rsidP="00791C47">
      <w:pPr>
        <w:numPr>
          <w:ilvl w:val="0"/>
          <w:numId w:val="23"/>
        </w:numPr>
        <w:spacing w:after="120"/>
        <w:jc w:val="both"/>
      </w:pPr>
      <w:r>
        <w:t xml:space="preserve">Wykonawca udziela </w:t>
      </w:r>
      <w:r w:rsidRPr="00DD5B1B">
        <w:t>24 miesięcznej</w:t>
      </w:r>
      <w:r>
        <w:t xml:space="preserve"> gwarancji jakości na zrealizowany przedmiot Umowy liczonej od dnia odbioru końcowego. </w:t>
      </w:r>
    </w:p>
    <w:p w14:paraId="3ADD244D" w14:textId="77777777" w:rsidR="00F036CB" w:rsidRDefault="00A56961" w:rsidP="00791C47">
      <w:pPr>
        <w:numPr>
          <w:ilvl w:val="0"/>
          <w:numId w:val="23"/>
        </w:numPr>
        <w:spacing w:after="120"/>
        <w:jc w:val="both"/>
      </w:pPr>
      <w:r>
        <w:t>Wykonawca zobowiązany jest po zakończeniu budowy, w dniu odbioru końcowego robót, złożyć kartę gwarancyjną jakości obiektu, wypełnioną na druku przygotowanym przez Zamawiającego.</w:t>
      </w:r>
    </w:p>
    <w:p w14:paraId="50C676B0" w14:textId="77777777" w:rsidR="00F036CB" w:rsidRDefault="00A56961" w:rsidP="00791C47">
      <w:pPr>
        <w:numPr>
          <w:ilvl w:val="0"/>
          <w:numId w:val="23"/>
        </w:numPr>
        <w:spacing w:after="120"/>
        <w:jc w:val="both"/>
      </w:pPr>
      <w:r>
        <w:lastRenderedPageBreak/>
        <w:t xml:space="preserve">Zamawiający </w:t>
      </w:r>
      <w:r w:rsidR="00EF76EC">
        <w:t xml:space="preserve">niezwłocznie </w:t>
      </w:r>
      <w:r>
        <w:t>powiadomi Wykonawcę o wszelkich ujawnionych  wadach i usterk</w:t>
      </w:r>
      <w:r w:rsidR="00390D9B">
        <w:t>ach, jednakże nie dłużej niż</w:t>
      </w:r>
      <w:r>
        <w:t xml:space="preserve">  w terminie do </w:t>
      </w:r>
      <w:r w:rsidR="00EF76EC">
        <w:t>3</w:t>
      </w:r>
      <w:r>
        <w:t xml:space="preserve"> dni od dnia ich ujawnienia.</w:t>
      </w:r>
    </w:p>
    <w:p w14:paraId="68C41A2C" w14:textId="77777777" w:rsidR="00F036CB" w:rsidRDefault="00A56961" w:rsidP="00791C47">
      <w:pPr>
        <w:numPr>
          <w:ilvl w:val="0"/>
          <w:numId w:val="23"/>
        </w:numPr>
        <w:spacing w:after="120"/>
        <w:jc w:val="both"/>
      </w:pPr>
      <w:r>
        <w:t xml:space="preserve">Wykonawca zobowiązany jest do usunięcia wad i usterek niezwłocznie, tj. w terminie </w:t>
      </w:r>
      <w:r>
        <w:br/>
      </w:r>
      <w:r w:rsidR="00390D9B">
        <w:t>3 dni</w:t>
      </w:r>
      <w:r>
        <w:t xml:space="preserve"> od powiadomienia, jednak nie później niż w ciągu </w:t>
      </w:r>
      <w:r w:rsidR="00390D9B">
        <w:t>7</w:t>
      </w:r>
      <w:r>
        <w:t xml:space="preserve"> dni od dnia doręczenia zawiadomienia o ujawnionych usterkach lub wadach. W przypadku braku technicznej możliwości usunięcia usterek lub wad w powyższym terminie, strony umowy mogą przedłużyć termin na ich usunięcie, który zostanie określony w protokole gwarancyjnym, podpisanym przez Strony.</w:t>
      </w:r>
    </w:p>
    <w:p w14:paraId="462CFAD4" w14:textId="77777777" w:rsidR="00F036CB" w:rsidRDefault="00A56961" w:rsidP="00791C47">
      <w:pPr>
        <w:numPr>
          <w:ilvl w:val="0"/>
          <w:numId w:val="23"/>
        </w:numPr>
        <w:spacing w:after="120"/>
        <w:jc w:val="both"/>
      </w:pPr>
      <w:r>
        <w:t xml:space="preserve">Zamawiający wyznaczy ostateczny gwarancyjny termin kontroli stanu zrealizowanej inwestycji najpóźniej na 7 dni przed upływem terminu gwarancji i rękojmi, ustalonego w niniejszej umowie oraz ustali termin usunięcia usterek lub wad oraz termin na protokolarne stwierdzenie usunięcia usterek lub wad po upływie okresu gwarancji </w:t>
      </w:r>
      <w:r>
        <w:br/>
        <w:t xml:space="preserve">i rękojmi. Upływ terminu rękojmi i gwarancji nie pozbawia Zamawiającego uprawnień </w:t>
      </w:r>
      <w:r>
        <w:br/>
        <w:t>z tych tytułów co do usterek lub wad zgłoszonych przed upływem tego terminu.</w:t>
      </w:r>
    </w:p>
    <w:p w14:paraId="469F5F9F" w14:textId="77777777" w:rsidR="00F036CB" w:rsidRDefault="00A56961" w:rsidP="00791C47">
      <w:pPr>
        <w:numPr>
          <w:ilvl w:val="0"/>
          <w:numId w:val="23"/>
        </w:numPr>
        <w:spacing w:after="120"/>
        <w:jc w:val="both"/>
      </w:pPr>
      <w:r>
        <w:t xml:space="preserve">Za szkody wynikające z niewykonania oraz nienależytego wykonania Umowy Wykonawca ponosi odpowiedzialność na zasadach określonych w Kodeksie cywilnym.  </w:t>
      </w:r>
    </w:p>
    <w:p w14:paraId="6B2430F9" w14:textId="77777777" w:rsidR="00F036CB" w:rsidRDefault="00A56961" w:rsidP="00791C47">
      <w:pPr>
        <w:numPr>
          <w:ilvl w:val="0"/>
          <w:numId w:val="23"/>
        </w:numPr>
        <w:spacing w:after="120"/>
        <w:ind w:left="357" w:hanging="357"/>
        <w:jc w:val="both"/>
      </w:pPr>
      <w:r>
        <w:t>Koszty serwisowania urządzeń i instalacji oraz materiałów eksploatacyjnych w okresie obowiązywania gwarancji pokrywa Zamawiający.</w:t>
      </w:r>
    </w:p>
    <w:p w14:paraId="0818912A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3185AA50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 I ROSZCZENIA ODSZKODOWAWCZE</w:t>
      </w:r>
    </w:p>
    <w:p w14:paraId="6FE37F6C" w14:textId="77777777" w:rsidR="00F036CB" w:rsidRDefault="00A56961" w:rsidP="00791C47">
      <w:pPr>
        <w:numPr>
          <w:ilvl w:val="0"/>
          <w:numId w:val="25"/>
        </w:numPr>
        <w:spacing w:after="120"/>
        <w:jc w:val="both"/>
      </w:pPr>
      <w:r>
        <w:t>Strony zastrzegają prawo naliczania kar umownych za niewykonanie lub nienależyte wykonanie Umowy.</w:t>
      </w:r>
    </w:p>
    <w:p w14:paraId="059C5391" w14:textId="77777777" w:rsidR="00F036CB" w:rsidRDefault="00A56961" w:rsidP="00791C47">
      <w:pPr>
        <w:numPr>
          <w:ilvl w:val="0"/>
          <w:numId w:val="25"/>
        </w:numPr>
        <w:spacing w:after="120"/>
        <w:jc w:val="both"/>
      </w:pPr>
      <w:r>
        <w:t>Kary będą naliczane w następujących przypadkach w wysokościach:</w:t>
      </w:r>
    </w:p>
    <w:p w14:paraId="593E8291" w14:textId="77777777" w:rsidR="00F036CB" w:rsidRDefault="00A56961" w:rsidP="003F325F">
      <w:pPr>
        <w:spacing w:after="120"/>
        <w:ind w:firstLine="360"/>
        <w:jc w:val="both"/>
      </w:pPr>
      <w:r>
        <w:t>1)</w:t>
      </w:r>
      <w:r>
        <w:tab/>
        <w:t>Wykonawca zapłaci Zamawiającemu karę umowną za:</w:t>
      </w:r>
    </w:p>
    <w:p w14:paraId="4E23EAE9" w14:textId="2BD9AA86" w:rsidR="00F036CB" w:rsidRPr="00DD5B1B" w:rsidRDefault="00A56961" w:rsidP="003F325F">
      <w:pPr>
        <w:spacing w:after="120"/>
        <w:ind w:left="1080" w:hanging="360"/>
        <w:jc w:val="both"/>
        <w:rPr>
          <w:color w:val="auto"/>
        </w:rPr>
      </w:pPr>
      <w:r w:rsidRPr="00DD5B1B">
        <w:rPr>
          <w:color w:val="auto"/>
        </w:rPr>
        <w:t>a)</w:t>
      </w:r>
      <w:r w:rsidRPr="00DD5B1B">
        <w:rPr>
          <w:color w:val="auto"/>
        </w:rPr>
        <w:tab/>
        <w:t xml:space="preserve">za zwłokę w usunięciu usterek lub wad – w wysokości </w:t>
      </w:r>
      <w:r w:rsidR="00DD5B1B" w:rsidRPr="00DD5B1B">
        <w:rPr>
          <w:color w:val="auto"/>
        </w:rPr>
        <w:t>5</w:t>
      </w:r>
      <w:r w:rsidR="002165AA" w:rsidRPr="00DD5B1B">
        <w:rPr>
          <w:color w:val="auto"/>
        </w:rPr>
        <w:t>000 zł</w:t>
      </w:r>
      <w:r w:rsidR="00A21B27" w:rsidRPr="00DD5B1B">
        <w:rPr>
          <w:color w:val="auto"/>
        </w:rPr>
        <w:t xml:space="preserve"> </w:t>
      </w:r>
      <w:r w:rsidRPr="00DD5B1B">
        <w:rPr>
          <w:color w:val="auto"/>
        </w:rPr>
        <w:t xml:space="preserve">netto za każdy rozpoczęty dzień zwłoki. </w:t>
      </w:r>
    </w:p>
    <w:p w14:paraId="52F7DE9C" w14:textId="2593905D" w:rsidR="00F036CB" w:rsidRDefault="00A56961" w:rsidP="003F325F">
      <w:pPr>
        <w:spacing w:after="120"/>
        <w:ind w:left="1080" w:hanging="360"/>
        <w:jc w:val="both"/>
      </w:pPr>
      <w:r w:rsidRPr="00DD5B1B">
        <w:rPr>
          <w:color w:val="auto"/>
        </w:rPr>
        <w:t>b)</w:t>
      </w:r>
      <w:r w:rsidRPr="00DD5B1B">
        <w:rPr>
          <w:color w:val="auto"/>
        </w:rPr>
        <w:tab/>
        <w:t xml:space="preserve">za odstąpienie przez Zamawiającego </w:t>
      </w:r>
      <w:r>
        <w:t>od umowy z przyczyn leżących po stronie Wykonawcy w wysokości 10% wynagrodzenia netto określonego w §1</w:t>
      </w:r>
      <w:r w:rsidR="00911115">
        <w:t>1</w:t>
      </w:r>
      <w:r>
        <w:t xml:space="preserve"> ust. 1  Umowy,</w:t>
      </w:r>
    </w:p>
    <w:p w14:paraId="0A23EB14" w14:textId="346D01DE" w:rsidR="00F036CB" w:rsidRPr="00DD5B1B" w:rsidRDefault="00A56961" w:rsidP="003F325F">
      <w:pPr>
        <w:spacing w:after="120"/>
        <w:ind w:left="1080" w:hanging="360"/>
        <w:jc w:val="both"/>
        <w:rPr>
          <w:color w:val="auto"/>
        </w:rPr>
      </w:pPr>
      <w:r w:rsidRPr="00DD5B1B">
        <w:rPr>
          <w:color w:val="auto"/>
        </w:rPr>
        <w:t xml:space="preserve">c) zwłokę w wykonaniu przedmiotu umowy - w wysokości </w:t>
      </w:r>
      <w:r w:rsidR="00DD5B1B" w:rsidRPr="00DD5B1B">
        <w:rPr>
          <w:color w:val="auto"/>
        </w:rPr>
        <w:t>5</w:t>
      </w:r>
      <w:r w:rsidR="002165AA" w:rsidRPr="00DD5B1B">
        <w:rPr>
          <w:color w:val="auto"/>
        </w:rPr>
        <w:t>000 zł</w:t>
      </w:r>
      <w:r w:rsidR="00A21B27" w:rsidRPr="00DD5B1B">
        <w:rPr>
          <w:color w:val="auto"/>
        </w:rPr>
        <w:t xml:space="preserve"> </w:t>
      </w:r>
      <w:r w:rsidRPr="00DD5B1B">
        <w:rPr>
          <w:color w:val="auto"/>
        </w:rPr>
        <w:t xml:space="preserve">netto, za każdy rozpoczęty dzień zwłoki lub opóźnienia </w:t>
      </w:r>
    </w:p>
    <w:p w14:paraId="1769EDAE" w14:textId="5FC7821E" w:rsidR="00F036CB" w:rsidRPr="00393A44" w:rsidRDefault="00A56961" w:rsidP="003F325F">
      <w:pPr>
        <w:spacing w:after="120"/>
        <w:ind w:left="360"/>
        <w:jc w:val="both"/>
      </w:pPr>
      <w:r>
        <w:t>2)</w:t>
      </w:r>
      <w:r>
        <w:tab/>
        <w:t xml:space="preserve">Zamawiający zapłaci </w:t>
      </w:r>
      <w:r w:rsidRPr="00393A44">
        <w:t>Wykonawcy karę umowną:</w:t>
      </w:r>
    </w:p>
    <w:p w14:paraId="55CFDC17" w14:textId="7782FD76" w:rsidR="00F036CB" w:rsidRPr="00393A44" w:rsidRDefault="00A56961" w:rsidP="003F325F">
      <w:pPr>
        <w:spacing w:after="120"/>
        <w:ind w:left="1080" w:hanging="360"/>
        <w:jc w:val="both"/>
        <w:rPr>
          <w:color w:val="auto"/>
        </w:rPr>
      </w:pPr>
      <w:r w:rsidRPr="00393A44">
        <w:t>a)</w:t>
      </w:r>
      <w:r w:rsidRPr="00393A44">
        <w:tab/>
        <w:t xml:space="preserve">za </w:t>
      </w:r>
      <w:r w:rsidRPr="00393A44">
        <w:rPr>
          <w:color w:val="auto"/>
        </w:rPr>
        <w:t xml:space="preserve">opóźnienie w przekazaniu terenu budowy w wysokości </w:t>
      </w:r>
      <w:r w:rsidR="00C961D7" w:rsidRPr="00393A44">
        <w:rPr>
          <w:color w:val="auto"/>
        </w:rPr>
        <w:t>5</w:t>
      </w:r>
      <w:r w:rsidR="002165AA" w:rsidRPr="00393A44">
        <w:rPr>
          <w:color w:val="auto"/>
        </w:rPr>
        <w:t xml:space="preserve">000 zł </w:t>
      </w:r>
      <w:r w:rsidRPr="00393A44">
        <w:rPr>
          <w:color w:val="auto"/>
        </w:rPr>
        <w:t xml:space="preserve">netto za każdy dzień opóźnienia, </w:t>
      </w:r>
    </w:p>
    <w:p w14:paraId="554C434F" w14:textId="73321E39" w:rsidR="00F036CB" w:rsidRPr="00393A44" w:rsidRDefault="00C961D7" w:rsidP="003F325F">
      <w:pPr>
        <w:spacing w:after="120"/>
        <w:ind w:left="1077" w:hanging="357"/>
        <w:jc w:val="both"/>
        <w:rPr>
          <w:color w:val="auto"/>
        </w:rPr>
      </w:pPr>
      <w:r w:rsidRPr="00393A44">
        <w:t>b</w:t>
      </w:r>
      <w:r w:rsidR="00A56961" w:rsidRPr="00393A44">
        <w:t>)</w:t>
      </w:r>
      <w:r w:rsidR="00A56961" w:rsidRPr="00393A44">
        <w:tab/>
      </w:r>
      <w:r w:rsidR="00A56961" w:rsidRPr="00393A44">
        <w:rPr>
          <w:color w:val="auto"/>
        </w:rPr>
        <w:t xml:space="preserve">za każdy dzień opóźnienia powstałego z przyczyn leżących wyłącznie po stronie Zamawiającego w odbiorze prawidłowo zrealizowanego przedmiotu umowy w wysokości </w:t>
      </w:r>
      <w:r w:rsidRPr="00393A44">
        <w:rPr>
          <w:color w:val="auto"/>
        </w:rPr>
        <w:t>5</w:t>
      </w:r>
      <w:r w:rsidR="002165AA" w:rsidRPr="00393A44">
        <w:rPr>
          <w:color w:val="auto"/>
        </w:rPr>
        <w:t xml:space="preserve">000 zł </w:t>
      </w:r>
      <w:r w:rsidR="00A56961" w:rsidRPr="00393A44">
        <w:rPr>
          <w:color w:val="auto"/>
        </w:rPr>
        <w:t>netto za każdy dzień opóźnienia.</w:t>
      </w:r>
    </w:p>
    <w:p w14:paraId="69BF104D" w14:textId="74EAD3B2" w:rsidR="00390D9B" w:rsidRDefault="00C961D7" w:rsidP="003F325F">
      <w:pPr>
        <w:spacing w:after="120"/>
        <w:ind w:left="1077" w:hanging="357"/>
        <w:jc w:val="both"/>
      </w:pPr>
      <w:r w:rsidRPr="00393A44">
        <w:t>c</w:t>
      </w:r>
      <w:r w:rsidR="00390D9B" w:rsidRPr="00393A44">
        <w:t xml:space="preserve">) </w:t>
      </w:r>
      <w:r w:rsidRPr="00393A44">
        <w:t xml:space="preserve">nieuzasadnioną </w:t>
      </w:r>
      <w:r w:rsidR="00390D9B" w:rsidRPr="00393A44">
        <w:t xml:space="preserve">odmowę podpisania protokołów odbioru częściowego lub końcowego w wysokości </w:t>
      </w:r>
      <w:r w:rsidRPr="00393A44">
        <w:t>5</w:t>
      </w:r>
      <w:r w:rsidR="00390D9B" w:rsidRPr="00393A44">
        <w:t>000 zł netto</w:t>
      </w:r>
      <w:r w:rsidR="00DD5B1B" w:rsidRPr="00393A44">
        <w:t xml:space="preserve"> </w:t>
      </w:r>
      <w:r w:rsidR="00390D9B" w:rsidRPr="00393A44">
        <w:t>za każdy rozpoczęty dzień zwłoki lub opóźnienia w podpisaniu protokołów odbioru</w:t>
      </w:r>
    </w:p>
    <w:p w14:paraId="556AD905" w14:textId="6F2330B0" w:rsidR="00F036CB" w:rsidRPr="00DD5B1B" w:rsidRDefault="00A56961" w:rsidP="00791C47">
      <w:pPr>
        <w:numPr>
          <w:ilvl w:val="0"/>
          <w:numId w:val="25"/>
        </w:numPr>
        <w:spacing w:after="120"/>
        <w:jc w:val="both"/>
      </w:pPr>
      <w:r>
        <w:lastRenderedPageBreak/>
        <w:t>Strony zastrzegają sobie prawo dochodzenia odszkodowania uzupełniającego</w:t>
      </w:r>
      <w:r w:rsidR="003F325F">
        <w:t xml:space="preserve"> </w:t>
      </w:r>
      <w:r>
        <w:t>na zasadach ogólnych do wysokości rzeczywiście poniesionej szkody oraz utraconych korzyści.</w:t>
      </w:r>
    </w:p>
    <w:p w14:paraId="7F146A88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4D47DBD1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WYNAGRODZENIE</w:t>
      </w:r>
    </w:p>
    <w:p w14:paraId="58C8B6DE" w14:textId="77777777" w:rsidR="00F036CB" w:rsidRPr="00DD5B1B" w:rsidRDefault="00A56961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  <w:rPr>
          <w:color w:val="auto"/>
        </w:rPr>
      </w:pPr>
      <w:r w:rsidRPr="00DD5B1B">
        <w:rPr>
          <w:color w:val="auto"/>
        </w:rPr>
        <w:t xml:space="preserve">Za prawidłowe, zgodne z postanowieniami niniejszej umowy i przepisami prawa oraz terminowe wykonanie przedmiotu umowy strony ustalają wynagrodzenie </w:t>
      </w:r>
      <w:r w:rsidR="007319C7" w:rsidRPr="00DD5B1B">
        <w:rPr>
          <w:color w:val="auto"/>
        </w:rPr>
        <w:t xml:space="preserve">ryczałtowe </w:t>
      </w:r>
      <w:r w:rsidRPr="00DD5B1B">
        <w:rPr>
          <w:color w:val="auto"/>
        </w:rPr>
        <w:t>w wysokości …………… zł netto powiększone o podatek VAT w stawce obowiązującej w dniu wystawienia faktury.</w:t>
      </w:r>
    </w:p>
    <w:p w14:paraId="434D643B" w14:textId="77777777" w:rsidR="00DD5B1B" w:rsidRPr="00DD5B1B" w:rsidRDefault="00A56961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</w:pPr>
      <w:r>
        <w:t xml:space="preserve">Zapłata za wykonanie przedmiotu umowy nastąpi po </w:t>
      </w:r>
      <w:r w:rsidR="000E48D5" w:rsidRPr="000E48D5">
        <w:t>dostarczeniu</w:t>
      </w:r>
      <w:r w:rsidRPr="000E48D5">
        <w:t xml:space="preserve"> </w:t>
      </w:r>
      <w:r w:rsidR="000E48D5">
        <w:t xml:space="preserve">prawidło wystawionych </w:t>
      </w:r>
      <w:r>
        <w:t>faktur przez Wykonawcę</w:t>
      </w:r>
      <w:r w:rsidR="00DD5B1B">
        <w:t xml:space="preserve">. </w:t>
      </w:r>
      <w:r w:rsidR="000E48D5" w:rsidRPr="00DD5B1B">
        <w:rPr>
          <w:bCs/>
        </w:rPr>
        <w:t>Za nieprawidłowe wystawienie faktury V</w:t>
      </w:r>
      <w:r w:rsidR="00DD5B1B" w:rsidRPr="00DD5B1B">
        <w:rPr>
          <w:bCs/>
        </w:rPr>
        <w:t>AT</w:t>
      </w:r>
      <w:r w:rsidR="000E48D5" w:rsidRPr="00DD5B1B">
        <w:rPr>
          <w:bCs/>
        </w:rPr>
        <w:t xml:space="preserve"> przez Wykonawcę w tym podanie błędnego numeru rachunku oraz numeru rachunku nie widniejącego w elektronicznym wykazie</w:t>
      </w:r>
      <w:r w:rsidR="00DD5B1B" w:rsidRPr="00DD5B1B">
        <w:rPr>
          <w:bCs/>
        </w:rPr>
        <w:t>,</w:t>
      </w:r>
      <w:r w:rsidR="000E48D5" w:rsidRPr="00DD5B1B">
        <w:rPr>
          <w:bCs/>
        </w:rPr>
        <w:t xml:space="preserve"> o którym mowa w ustawie o V</w:t>
      </w:r>
      <w:r w:rsidR="00DD5B1B" w:rsidRPr="00DD5B1B">
        <w:rPr>
          <w:bCs/>
        </w:rPr>
        <w:t>AT</w:t>
      </w:r>
      <w:r w:rsidR="000E48D5" w:rsidRPr="00DD5B1B">
        <w:rPr>
          <w:bCs/>
        </w:rPr>
        <w:t xml:space="preserve">, </w:t>
      </w:r>
      <w:r w:rsidR="00DD5B1B" w:rsidRPr="00DD5B1B">
        <w:rPr>
          <w:bCs/>
        </w:rPr>
        <w:t>Zamawiający</w:t>
      </w:r>
      <w:r w:rsidR="000E48D5" w:rsidRPr="00DD5B1B">
        <w:rPr>
          <w:bCs/>
        </w:rPr>
        <w:t xml:space="preserve"> nie ponosi odpowiedzialności oraz nie ma obowiązku przyjęcia takiej faktury i zrealizowania jej jako wymagalnej bez jakichkolwiek negatywnych dla siebie konsekwencji.   </w:t>
      </w:r>
    </w:p>
    <w:p w14:paraId="590274E2" w14:textId="77777777" w:rsidR="00DD5B1B" w:rsidRPr="00DD5B1B" w:rsidRDefault="00A56961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</w:pPr>
      <w:r w:rsidRPr="00DD5B1B">
        <w:rPr>
          <w:color w:val="auto"/>
          <w:u w:color="FF0000"/>
        </w:rPr>
        <w:t xml:space="preserve">Podstawą wystawienia faktur przez Wykonawcę będą zaakceptowane przez obie strony niniejszej umowy, protokół częściowy i protokół końcowy odbioru robót budowlanych, zatwierdzone i podpisane przez inspektora nadzoru inwestorskiego i Zamawiającego.  </w:t>
      </w:r>
    </w:p>
    <w:p w14:paraId="212DE588" w14:textId="661F4762" w:rsidR="00F036CB" w:rsidRPr="00DD5B1B" w:rsidRDefault="00A56961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</w:pPr>
      <w:r w:rsidRPr="00DD5B1B">
        <w:rPr>
          <w:color w:val="auto"/>
          <w:u w:color="FF0000"/>
        </w:rPr>
        <w:t>Należne Wykonawcy wynagrodzenie płacone będzie na podstawie:</w:t>
      </w:r>
    </w:p>
    <w:p w14:paraId="78CB4C53" w14:textId="00C29E51" w:rsidR="00F036CB" w:rsidRPr="00BE375E" w:rsidRDefault="00A56961" w:rsidP="00791C47">
      <w:pPr>
        <w:pStyle w:val="Akapitzlist"/>
        <w:numPr>
          <w:ilvl w:val="0"/>
          <w:numId w:val="52"/>
        </w:numPr>
        <w:suppressAutoHyphens/>
        <w:spacing w:after="120"/>
        <w:ind w:left="426" w:hanging="357"/>
        <w:jc w:val="both"/>
        <w:rPr>
          <w:b/>
          <w:bCs/>
          <w:color w:val="auto"/>
          <w:u w:color="FF0000"/>
        </w:rPr>
      </w:pPr>
      <w:r w:rsidRPr="00BE375E">
        <w:rPr>
          <w:color w:val="auto"/>
          <w:u w:color="FF0000"/>
        </w:rPr>
        <w:t xml:space="preserve">faktury częściowej wystawionej po dokonaniu przez Zamawiającego bezusterkowego odbioru częściowego zrealizowanych robót w okresie od dnia przekazania placu budowy do </w:t>
      </w:r>
      <w:r w:rsidR="000E48D5" w:rsidRPr="00BE375E">
        <w:rPr>
          <w:color w:val="auto"/>
          <w:u w:color="FF0000"/>
        </w:rPr>
        <w:t>dnia odbioru częściowego robót</w:t>
      </w:r>
      <w:r w:rsidRPr="00BE375E">
        <w:rPr>
          <w:b/>
          <w:bCs/>
          <w:color w:val="auto"/>
          <w:u w:color="FF0000"/>
        </w:rPr>
        <w:t xml:space="preserve"> </w:t>
      </w:r>
      <w:r w:rsidRPr="00BE375E">
        <w:rPr>
          <w:color w:val="auto"/>
          <w:u w:color="FF0000"/>
        </w:rPr>
        <w:t>bez zastrzeżeń i uwag</w:t>
      </w:r>
      <w:r w:rsidR="000E48D5" w:rsidRPr="00BE375E">
        <w:rPr>
          <w:b/>
          <w:bCs/>
          <w:color w:val="auto"/>
          <w:u w:color="FF0000"/>
        </w:rPr>
        <w:t>.</w:t>
      </w:r>
    </w:p>
    <w:p w14:paraId="2A3BF5A7" w14:textId="6C41F90D" w:rsidR="000E48D5" w:rsidRPr="00BE375E" w:rsidRDefault="000E48D5" w:rsidP="00791C47">
      <w:pPr>
        <w:pStyle w:val="Akapitzlist"/>
        <w:numPr>
          <w:ilvl w:val="0"/>
          <w:numId w:val="52"/>
        </w:numPr>
        <w:suppressAutoHyphens/>
        <w:spacing w:after="120"/>
        <w:ind w:left="426" w:hanging="357"/>
        <w:jc w:val="both"/>
        <w:rPr>
          <w:color w:val="auto"/>
          <w:u w:color="FF0000"/>
        </w:rPr>
      </w:pPr>
      <w:r w:rsidRPr="00BE375E">
        <w:rPr>
          <w:color w:val="auto"/>
          <w:u w:color="FF0000"/>
        </w:rPr>
        <w:t xml:space="preserve">Wykonawca jest uprawniony do częściowego fakturowania </w:t>
      </w:r>
      <w:r w:rsidR="005D2E60" w:rsidRPr="00BE375E">
        <w:rPr>
          <w:color w:val="auto"/>
          <w:u w:color="FF0000"/>
        </w:rPr>
        <w:t>Zamawiającego</w:t>
      </w:r>
      <w:r w:rsidRPr="00BE375E">
        <w:rPr>
          <w:color w:val="auto"/>
          <w:u w:color="FF0000"/>
        </w:rPr>
        <w:t xml:space="preserve"> stosownie do realizowanych dostaw. W takim przypadku </w:t>
      </w:r>
      <w:r w:rsidR="005D2E60" w:rsidRPr="00BE375E">
        <w:rPr>
          <w:color w:val="auto"/>
          <w:u w:color="FF0000"/>
        </w:rPr>
        <w:t>każda</w:t>
      </w:r>
      <w:r w:rsidRPr="00BE375E">
        <w:rPr>
          <w:color w:val="auto"/>
          <w:u w:color="FF0000"/>
        </w:rPr>
        <w:t xml:space="preserve"> transza </w:t>
      </w:r>
      <w:r w:rsidR="005D2E60" w:rsidRPr="00BE375E">
        <w:rPr>
          <w:color w:val="auto"/>
          <w:u w:color="FF0000"/>
        </w:rPr>
        <w:t xml:space="preserve">płatności </w:t>
      </w:r>
      <w:r w:rsidRPr="00BE375E">
        <w:rPr>
          <w:color w:val="auto"/>
          <w:u w:color="FF0000"/>
        </w:rPr>
        <w:t xml:space="preserve">będzie </w:t>
      </w:r>
      <w:r w:rsidR="005D2E60" w:rsidRPr="00BE375E">
        <w:rPr>
          <w:color w:val="auto"/>
          <w:u w:color="FF0000"/>
        </w:rPr>
        <w:t>realizowana</w:t>
      </w:r>
      <w:r w:rsidRPr="00BE375E">
        <w:rPr>
          <w:color w:val="auto"/>
          <w:u w:color="FF0000"/>
        </w:rPr>
        <w:t xml:space="preserve"> proporcjonalnie do dostarczanych Urządzeń lub ich części plus należny od tych Urządzeń lub ich części podatek VAT, płatne w terminie </w:t>
      </w:r>
      <w:r w:rsidR="005D2E60" w:rsidRPr="00BE375E">
        <w:rPr>
          <w:color w:val="auto"/>
          <w:u w:color="FF0000"/>
        </w:rPr>
        <w:t>14</w:t>
      </w:r>
      <w:r w:rsidRPr="00BE375E">
        <w:rPr>
          <w:color w:val="auto"/>
          <w:u w:color="FF0000"/>
        </w:rPr>
        <w:t xml:space="preserve"> dni od dnia dostarczenia, na podstawie faktury VAT wystawionej przez </w:t>
      </w:r>
      <w:r w:rsidR="005D2E60" w:rsidRPr="00BE375E">
        <w:rPr>
          <w:color w:val="auto"/>
          <w:u w:color="FF0000"/>
        </w:rPr>
        <w:t>Wykonawcę</w:t>
      </w:r>
      <w:r w:rsidRPr="00BE375E">
        <w:rPr>
          <w:color w:val="auto"/>
          <w:u w:color="FF0000"/>
        </w:rPr>
        <w:t>.</w:t>
      </w:r>
    </w:p>
    <w:p w14:paraId="594BD7EA" w14:textId="0B15D522" w:rsidR="00F036CB" w:rsidRPr="00BE375E" w:rsidRDefault="00A56961" w:rsidP="00791C47">
      <w:pPr>
        <w:pStyle w:val="Akapitzlist"/>
        <w:numPr>
          <w:ilvl w:val="0"/>
          <w:numId w:val="52"/>
        </w:numPr>
        <w:suppressAutoHyphens/>
        <w:spacing w:after="120"/>
        <w:ind w:left="426" w:hanging="357"/>
        <w:jc w:val="both"/>
        <w:rPr>
          <w:color w:val="auto"/>
          <w:u w:color="FF0000"/>
        </w:rPr>
      </w:pPr>
      <w:r w:rsidRPr="00BE375E">
        <w:rPr>
          <w:color w:val="auto"/>
          <w:u w:color="FF0000"/>
        </w:rPr>
        <w:t>faktury końcowej wystawionej po dokonaniu przez Zamawiającego bezusterkowego odbioru końcowego zrealizowanych robót budowlanych bez zastrzeżeń i uwag.</w:t>
      </w:r>
    </w:p>
    <w:p w14:paraId="42657884" w14:textId="77777777" w:rsidR="00BE375E" w:rsidRDefault="00A56961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  <w:rPr>
          <w:color w:val="auto"/>
          <w:u w:color="FF0000"/>
        </w:rPr>
      </w:pPr>
      <w:r w:rsidRPr="00BE375E">
        <w:rPr>
          <w:color w:val="auto"/>
          <w:u w:color="FF0000"/>
        </w:rPr>
        <w:t>Faktury zostaną wystawione na ………………….., ul. …………………..,   ……………………., NIP ……………………….</w:t>
      </w:r>
    </w:p>
    <w:p w14:paraId="4DF626E9" w14:textId="50C6EB6A" w:rsidR="00BE375E" w:rsidRDefault="00A56961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  <w:rPr>
          <w:color w:val="auto"/>
          <w:u w:color="FF0000"/>
        </w:rPr>
      </w:pPr>
      <w:r>
        <w:t xml:space="preserve">Płatność za fakturę VAT, o której mowa w ust. 5 będzie dokonywana przelewem na konto Wykonawcy wskazane na fakturze w </w:t>
      </w:r>
      <w:r w:rsidRPr="00393A44">
        <w:t>terminie do</w:t>
      </w:r>
      <w:r w:rsidR="00D37A64" w:rsidRPr="00393A44">
        <w:t xml:space="preserve"> 21</w:t>
      </w:r>
      <w:r w:rsidRPr="00393A44">
        <w:t xml:space="preserve"> dni</w:t>
      </w:r>
      <w:r>
        <w:t xml:space="preserve"> licząc od daty otrzymania faktury przez Zamawiającego i po spełnieniu warunków wyżej opisanych.</w:t>
      </w:r>
    </w:p>
    <w:p w14:paraId="15361854" w14:textId="77777777" w:rsidR="00BE375E" w:rsidRPr="00BE375E" w:rsidRDefault="00A56961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  <w:rPr>
          <w:color w:val="auto"/>
          <w:u w:color="FF0000"/>
        </w:rPr>
      </w:pPr>
      <w:r>
        <w:t>Opóźnienie w zapłacie należności spowoduje obowiązek zapłaty odsetek ustawowych z</w:t>
      </w:r>
      <w:r w:rsidR="00BE375E">
        <w:t>a</w:t>
      </w:r>
      <w:r>
        <w:t xml:space="preserve"> opóźnienie w transakcjach handlowych</w:t>
      </w:r>
      <w:r w:rsidR="00BE375E">
        <w:t>.</w:t>
      </w:r>
    </w:p>
    <w:p w14:paraId="362680CC" w14:textId="013F3F3C" w:rsidR="004B7D3C" w:rsidRDefault="00A56961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  <w:rPr>
          <w:color w:val="auto"/>
          <w:u w:color="FF0000"/>
        </w:rPr>
      </w:pPr>
      <w:r w:rsidRPr="00BE375E">
        <w:t xml:space="preserve">Wykonawca udziela na podstawie niniejszej umowy gwarancji </w:t>
      </w:r>
      <w:r w:rsidR="005D2E60" w:rsidRPr="00BE375E">
        <w:t xml:space="preserve">ubezpieczeniowej w celu </w:t>
      </w:r>
      <w:r w:rsidRPr="00BE375E">
        <w:t>zabezpieczenia prawidłowego, zgodnego z przepisami prawa oraz postanowieniami niniejszej umowy wykon</w:t>
      </w:r>
      <w:r w:rsidR="00A21B27" w:rsidRPr="00BE375E">
        <w:t>ania przedmiotu umowy, w wysokoś</w:t>
      </w:r>
      <w:r w:rsidR="002165AA" w:rsidRPr="00BE375E">
        <w:t xml:space="preserve">ci </w:t>
      </w:r>
      <w:r w:rsidR="002165AA" w:rsidRPr="00C961D7">
        <w:t xml:space="preserve">równej </w:t>
      </w:r>
      <w:r w:rsidR="00A21B27" w:rsidRPr="00C961D7">
        <w:t>5%</w:t>
      </w:r>
      <w:r w:rsidR="00C961D7" w:rsidRPr="00C961D7">
        <w:t xml:space="preserve"> </w:t>
      </w:r>
      <w:r w:rsidRPr="00C961D7">
        <w:t>wartości</w:t>
      </w:r>
      <w:r w:rsidRPr="00BE375E">
        <w:t xml:space="preserve"> zamówienia.</w:t>
      </w:r>
      <w:r w:rsidR="00A21B27" w:rsidRPr="00BE375E">
        <w:t xml:space="preserve"> </w:t>
      </w:r>
    </w:p>
    <w:p w14:paraId="094928B8" w14:textId="77777777" w:rsidR="004B7D3C" w:rsidRDefault="00A56961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  <w:rPr>
          <w:color w:val="auto"/>
          <w:u w:color="FF0000"/>
        </w:rPr>
      </w:pPr>
      <w:r w:rsidRPr="00BE375E">
        <w:t xml:space="preserve">Zamawiający jest uprawniony do zatrzymania wyżej wskazanej </w:t>
      </w:r>
      <w:r w:rsidR="005D2E60" w:rsidRPr="00BE375E">
        <w:t>gwarancji</w:t>
      </w:r>
      <w:r w:rsidRPr="00BE375E">
        <w:t xml:space="preserve"> do chwili upływu okresu gwarancji i rękojmi, celem zabezpieczenia wszelkich roszczeń mogących wynikać lub wynikających z realizacji niniejszej umowy.</w:t>
      </w:r>
    </w:p>
    <w:p w14:paraId="2FE32A86" w14:textId="7D59408A" w:rsidR="004B7D3C" w:rsidRDefault="00A56961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  <w:rPr>
          <w:color w:val="auto"/>
          <w:u w:color="FF0000"/>
        </w:rPr>
      </w:pPr>
      <w:r w:rsidRPr="00BE375E">
        <w:lastRenderedPageBreak/>
        <w:t>Podpisane przez osoby uprawnione do reprezentacji Wykonawcy oświadczenie</w:t>
      </w:r>
      <w:r w:rsidR="004B7D3C">
        <w:t>,</w:t>
      </w:r>
      <w:r w:rsidRPr="00BE375E">
        <w:t xml:space="preserve"> o którym mowa w § 11 ust </w:t>
      </w:r>
      <w:r w:rsidR="00BE375E">
        <w:t>8</w:t>
      </w:r>
      <w:r w:rsidRPr="00BE375E">
        <w:t xml:space="preserve"> niniejszej umowy stanowi integralny załącznik do niniejszej umowy</w:t>
      </w:r>
      <w:r w:rsidR="004B7D3C">
        <w:t>.</w:t>
      </w:r>
    </w:p>
    <w:p w14:paraId="22EA54EA" w14:textId="17C2649A" w:rsidR="000E48D5" w:rsidRPr="00393A44" w:rsidRDefault="000E48D5" w:rsidP="00791C47">
      <w:pPr>
        <w:pStyle w:val="Akapitzlist"/>
        <w:numPr>
          <w:ilvl w:val="0"/>
          <w:numId w:val="51"/>
        </w:numPr>
        <w:spacing w:after="120"/>
        <w:ind w:left="284" w:hanging="357"/>
        <w:jc w:val="both"/>
        <w:rPr>
          <w:color w:val="auto"/>
          <w:u w:color="FF0000"/>
        </w:rPr>
      </w:pPr>
      <w:r w:rsidRPr="00BE375E">
        <w:t>Wykonawca pozostaje właścicielem Przedmiotu Umowy opisanego w § 1 do momentu uzyskania wszystkich transz płatności łącznie z podatkiem VAT.</w:t>
      </w:r>
    </w:p>
    <w:p w14:paraId="179A2863" w14:textId="45D42D04" w:rsidR="00393A44" w:rsidRPr="00393A44" w:rsidRDefault="00393A44" w:rsidP="00393A44">
      <w:pPr>
        <w:pStyle w:val="Akapitzlist"/>
        <w:numPr>
          <w:ilvl w:val="0"/>
          <w:numId w:val="51"/>
        </w:numPr>
        <w:spacing w:after="120"/>
        <w:ind w:left="284" w:hanging="357"/>
        <w:jc w:val="both"/>
        <w:rPr>
          <w:color w:val="auto"/>
          <w:u w:color="FF0000"/>
        </w:rPr>
      </w:pPr>
      <w:r w:rsidRPr="00393A44">
        <w:rPr>
          <w:color w:val="auto"/>
          <w:u w:color="FF0000"/>
        </w:rPr>
        <w:t>Zamawiający dopuszcza udzielenie zaliczki na poczet dostawy urządzeń.</w:t>
      </w:r>
    </w:p>
    <w:p w14:paraId="12C86110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2C40644D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ZMIANY UMOWY</w:t>
      </w:r>
    </w:p>
    <w:p w14:paraId="3D54AE5F" w14:textId="77777777" w:rsidR="00F036CB" w:rsidRDefault="00A56961" w:rsidP="00791C47">
      <w:pPr>
        <w:numPr>
          <w:ilvl w:val="0"/>
          <w:numId w:val="28"/>
        </w:numPr>
        <w:spacing w:after="120"/>
        <w:jc w:val="both"/>
      </w:pPr>
      <w:r>
        <w:t>Wszelkie zmiany i uzupełnienia treści Umowy winny zostać dokonane wyłącznie w formie pisemnego aneksu podpisanego przez obie strony, pod rygorem nieważności.</w:t>
      </w:r>
    </w:p>
    <w:p w14:paraId="74B24887" w14:textId="03FBFC53" w:rsidR="00F036CB" w:rsidRPr="004B7D3C" w:rsidRDefault="00A56961" w:rsidP="00791C47">
      <w:pPr>
        <w:numPr>
          <w:ilvl w:val="0"/>
          <w:numId w:val="28"/>
        </w:numPr>
        <w:spacing w:after="120"/>
        <w:jc w:val="both"/>
      </w:pPr>
      <w:r w:rsidRPr="004B7D3C">
        <w:t>Strony dopuszczają możliwość  zmian postanowień zawartej umowy</w:t>
      </w:r>
      <w:r w:rsidR="004B7D3C" w:rsidRPr="004B7D3C">
        <w:t xml:space="preserve"> </w:t>
      </w:r>
      <w:r w:rsidRPr="004B7D3C">
        <w:t>w szczególności w następujących przypadkach:</w:t>
      </w:r>
    </w:p>
    <w:p w14:paraId="769550F6" w14:textId="77777777" w:rsidR="00F036CB" w:rsidRPr="004B7D3C" w:rsidRDefault="00A56961" w:rsidP="00791C47">
      <w:pPr>
        <w:pStyle w:val="Akapitzlist"/>
        <w:numPr>
          <w:ilvl w:val="0"/>
          <w:numId w:val="53"/>
        </w:numPr>
        <w:spacing w:after="120"/>
        <w:ind w:left="1077" w:hanging="357"/>
        <w:jc w:val="both"/>
      </w:pPr>
      <w:r w:rsidRPr="004B7D3C">
        <w:t xml:space="preserve">w przypadku wystąpienia okoliczności niezależnych od stron, związanych </w:t>
      </w:r>
      <w:r w:rsidRPr="004B7D3C">
        <w:br/>
        <w:t xml:space="preserve">z zaistnieniem </w:t>
      </w:r>
      <w:r w:rsidR="005D2E60" w:rsidRPr="004B7D3C">
        <w:t xml:space="preserve">ataków </w:t>
      </w:r>
      <w:proofErr w:type="spellStart"/>
      <w:r w:rsidR="005D2E60" w:rsidRPr="004B7D3C">
        <w:t>hakerskich</w:t>
      </w:r>
      <w:proofErr w:type="spellEnd"/>
      <w:r w:rsidR="005D2E60" w:rsidRPr="004B7D3C">
        <w:t xml:space="preserve">, zaniku prądu bądź przerwy w dostawie prądu, </w:t>
      </w:r>
      <w:r w:rsidRPr="004B7D3C">
        <w:t>warunków atmosferycznych uniemożliwiających wykonywania robót zgodnie z ich przewidywaną technologią wykonania, termin realizacji zamówienia może zostać wydłużony przy łącznym spełnieniu następujących warunków:</w:t>
      </w:r>
    </w:p>
    <w:p w14:paraId="594FD930" w14:textId="40D4987F" w:rsidR="00F036CB" w:rsidRPr="004B7D3C" w:rsidRDefault="00A56961" w:rsidP="00791C47">
      <w:pPr>
        <w:pStyle w:val="Akapitzlist"/>
        <w:numPr>
          <w:ilvl w:val="0"/>
          <w:numId w:val="54"/>
        </w:numPr>
        <w:tabs>
          <w:tab w:val="left" w:pos="1134"/>
        </w:tabs>
        <w:spacing w:after="120"/>
        <w:jc w:val="both"/>
      </w:pPr>
      <w:r w:rsidRPr="004B7D3C">
        <w:t>pod warunkiem, że w dniu wystąpienia ww. okoliczności Wykonawca wystąpi do Zamawiającego z  wnioskiem, dotyczącym przerwania robót, i okoliczność ta zostanie stwierdzona w dzienniku budowy, z zastrzeżeniem, że w przypadku braku potwierdzenia uzasadnionych okoliczności Zamawiający ma prawo zakwestionować ww. zgłoszenie,</w:t>
      </w:r>
    </w:p>
    <w:p w14:paraId="674BEEF6" w14:textId="75B7AD53" w:rsidR="00F036CB" w:rsidRPr="004B7D3C" w:rsidRDefault="00A56961" w:rsidP="00791C47">
      <w:pPr>
        <w:pStyle w:val="Akapitzlist"/>
        <w:numPr>
          <w:ilvl w:val="0"/>
          <w:numId w:val="54"/>
        </w:numPr>
        <w:tabs>
          <w:tab w:val="left" w:pos="1134"/>
        </w:tabs>
        <w:spacing w:after="120"/>
        <w:jc w:val="both"/>
      </w:pPr>
      <w:r w:rsidRPr="004B7D3C">
        <w:t>na okres maksymalnie wyznaczony powyższymi okolicznościami, o obowiązku przystąpienia do dalszych robót Zamawiający musi zostać poinformowany osobnym pismem i analogicznym wpisem do dziennika budowy.</w:t>
      </w:r>
    </w:p>
    <w:p w14:paraId="671B3C1D" w14:textId="77777777" w:rsidR="00F036CB" w:rsidRPr="004B7D3C" w:rsidRDefault="00A56961" w:rsidP="00791C47">
      <w:pPr>
        <w:pStyle w:val="Akapitzlist"/>
        <w:numPr>
          <w:ilvl w:val="0"/>
          <w:numId w:val="53"/>
        </w:numPr>
        <w:spacing w:before="120" w:after="120"/>
        <w:ind w:left="1077" w:hanging="357"/>
        <w:jc w:val="both"/>
      </w:pPr>
      <w:r w:rsidRPr="004B7D3C">
        <w:t>w przypadku wystąpienia okoliczności niezależnych od Wykonawcy skutkujących niemożnością dotrzymania terminu realizacji zamówienia, termin ten może ulec przedłużeniu. Zmiana terminu może nastąpić o czas występowania tych zdarzeń lub okoliczności, a w uzasadnionych przypadkach również o czas niezbędny na usunięcie skutków tych zdarzeń lub okoliczności.</w:t>
      </w:r>
    </w:p>
    <w:p w14:paraId="56D27CBA" w14:textId="7F58B0BD" w:rsidR="00F036CB" w:rsidRPr="004B7D3C" w:rsidRDefault="00A56961" w:rsidP="003F325F">
      <w:pPr>
        <w:tabs>
          <w:tab w:val="left" w:pos="426"/>
        </w:tabs>
        <w:spacing w:after="120"/>
        <w:ind w:left="720"/>
        <w:jc w:val="both"/>
      </w:pPr>
      <w:r w:rsidRPr="004B7D3C">
        <w:t>Do okoliczności, o których mowa w zdaniu wyżej, zaliczyć należy</w:t>
      </w:r>
      <w:r w:rsidR="004B7D3C">
        <w:t xml:space="preserve"> </w:t>
      </w:r>
      <w:r w:rsidRPr="004B7D3C">
        <w:t>przypadek wystąpienia siły wyższej, to znaczy niezależnego od Wykonawcy losowego zdarzenia zewnętrznego, które było nieuchronne, nadzwyczajne i niemożliwe do przewidzenia w momencie zawarcia umowy i któremu nie można było zapobiec mimo dochowania należytej staranności. Przypadkami siły wyższej są: pandemia, epidemia, pożar, powódź i inne klęski żywiołowe, strajki, ataki terrorystyczne oraz działania władz państwowych takie jak: zakaz importu lub eksportu, blokada granic lub portów.</w:t>
      </w:r>
    </w:p>
    <w:p w14:paraId="6407DDFC" w14:textId="77777777" w:rsidR="00F036CB" w:rsidRPr="004B7D3C" w:rsidRDefault="00A56961" w:rsidP="003F325F">
      <w:pPr>
        <w:spacing w:after="120"/>
        <w:ind w:left="709"/>
        <w:jc w:val="both"/>
      </w:pPr>
      <w:r w:rsidRPr="004B7D3C">
        <w:t xml:space="preserve">Wykonawca powinien udowodnić Zamawiającemu (przedstawiając stosowne dokumenty i oświadczenia), że niedotrzymanie terminu wynika z przyczyn niezależnych od niego.    </w:t>
      </w:r>
    </w:p>
    <w:p w14:paraId="1CDBF466" w14:textId="77777777" w:rsidR="00F036CB" w:rsidRPr="004B7D3C" w:rsidRDefault="00A56961" w:rsidP="00791C47">
      <w:pPr>
        <w:pStyle w:val="Akapitzlist"/>
        <w:numPr>
          <w:ilvl w:val="0"/>
          <w:numId w:val="53"/>
        </w:numPr>
        <w:spacing w:before="120" w:after="120"/>
        <w:ind w:left="1077" w:hanging="357"/>
        <w:jc w:val="both"/>
      </w:pPr>
      <w:r w:rsidRPr="004B7D3C">
        <w:t xml:space="preserve">w razie dokonanej zmiany harmonogramu prac (jeżeli zmiana harmonogramu spowodowana jest wydłużeniem terminu realizacji zamówienia musi być ona wprowadzona aneksem do umowy, natomiast jeżeli zmiana harmonogramu nie </w:t>
      </w:r>
      <w:r w:rsidRPr="004B7D3C">
        <w:lastRenderedPageBreak/>
        <w:t>spowoduje wydłużenia terminu realizacji zamówienia zmiana może nastąpić za zgodą Zamawiającego i nie wymaga podpisania przez strony aneksu do umowy);</w:t>
      </w:r>
    </w:p>
    <w:p w14:paraId="3D3BBD74" w14:textId="77777777" w:rsidR="00F036CB" w:rsidRPr="004B7D3C" w:rsidRDefault="00A56961" w:rsidP="00791C47">
      <w:pPr>
        <w:pStyle w:val="Akapitzlist"/>
        <w:numPr>
          <w:ilvl w:val="0"/>
          <w:numId w:val="53"/>
        </w:numPr>
        <w:spacing w:before="120" w:after="120"/>
        <w:ind w:left="1077" w:hanging="357"/>
        <w:jc w:val="both"/>
      </w:pPr>
      <w:r w:rsidRPr="004B7D3C">
        <w:t>w razie zmiany stawki podatku VAT – dopuszcza się zmianę ceny za realizację przedmiotu zamówienia według zasady, że do wartości netto przedmiotu zamówienia doliczona zostanie nowa wartość podatku VAT,</w:t>
      </w:r>
    </w:p>
    <w:p w14:paraId="37DFE129" w14:textId="30024A2F" w:rsidR="00F036CB" w:rsidRPr="004B7D3C" w:rsidRDefault="00A56961" w:rsidP="00791C47">
      <w:pPr>
        <w:pStyle w:val="Akapitzlist"/>
        <w:numPr>
          <w:ilvl w:val="0"/>
          <w:numId w:val="53"/>
        </w:numPr>
        <w:spacing w:before="120" w:after="120"/>
        <w:ind w:left="1077" w:hanging="357"/>
        <w:jc w:val="both"/>
      </w:pPr>
      <w:r w:rsidRPr="004B7D3C">
        <w:t>gdy dalsze trwanie zobowiązania umownego w niezmienionej postaci - wykonywanie obowiązków umownych przez Wykonawcę w sposób określony w Umowie</w:t>
      </w:r>
      <w:r w:rsidR="004B7D3C">
        <w:t xml:space="preserve"> </w:t>
      </w:r>
      <w:r w:rsidRPr="004B7D3C">
        <w:t>- nie doprowadziłoby z przyczyn obiektywnych do osiągnięcia zamierzonego rezultatu</w:t>
      </w:r>
      <w:r w:rsidR="004B7D3C">
        <w:t xml:space="preserve"> </w:t>
      </w:r>
      <w:r w:rsidRPr="004B7D3C">
        <w:t xml:space="preserve">i narażałoby to Zamawiającego na stratę, pod warunkiem, że zmiana ta nie narusza bezwzględnie obowiązujących przepisów, </w:t>
      </w:r>
    </w:p>
    <w:p w14:paraId="22CDA974" w14:textId="67C8D6C7" w:rsidR="00F036CB" w:rsidRPr="004B7D3C" w:rsidRDefault="00A56961" w:rsidP="00791C47">
      <w:pPr>
        <w:pStyle w:val="Akapitzlist"/>
        <w:numPr>
          <w:ilvl w:val="0"/>
          <w:numId w:val="53"/>
        </w:numPr>
        <w:spacing w:before="120" w:after="120"/>
        <w:ind w:left="1077" w:hanging="357"/>
        <w:jc w:val="both"/>
      </w:pPr>
      <w:r w:rsidRPr="004B7D3C">
        <w:t>jeżeli konieczność takiej zmiany jest spowodowana okolicznościami, na które Wykonawca nie miał wpływu, w szczególności śmierć lub likwidacja dotychczasowego podwykonawcy, utrata przez dotychczasowego podwykonawcę możliwości prawidłowego i terminowego zrealizowania p</w:t>
      </w:r>
      <w:r w:rsidR="005D2E60" w:rsidRPr="004B7D3C">
        <w:t xml:space="preserve">owierzonej mu części zamówienia, wykopaliska archeologiczne </w:t>
      </w:r>
      <w:r w:rsidR="004B7D3C">
        <w:t>itp.</w:t>
      </w:r>
      <w:r w:rsidR="008E2A4B" w:rsidRPr="004B7D3C">
        <w:t>;</w:t>
      </w:r>
    </w:p>
    <w:p w14:paraId="261454CD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 w14:paraId="7505F125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00010CE2" w14:textId="77777777" w:rsidR="00F036CB" w:rsidRDefault="00A56961" w:rsidP="00791C47">
      <w:pPr>
        <w:numPr>
          <w:ilvl w:val="0"/>
          <w:numId w:val="32"/>
        </w:numPr>
        <w:spacing w:after="120"/>
        <w:jc w:val="both"/>
      </w:pPr>
      <w:r>
        <w:t xml:space="preserve">Zamawiającemu przysługuje prawo odstąpienia od Umowy lub jej części </w:t>
      </w:r>
      <w:r w:rsidRPr="004B7D3C">
        <w:t>ze skutkiem natychmiastowym w przypadku naruszenia przez Wykonawcę postanowień</w:t>
      </w:r>
      <w:r w:rsidR="000578A2" w:rsidRPr="004B7D3C">
        <w:t xml:space="preserve"> niniejszej umowy, w szczególnoś</w:t>
      </w:r>
      <w:r w:rsidRPr="004B7D3C">
        <w:t>ci gdy:</w:t>
      </w:r>
    </w:p>
    <w:p w14:paraId="4357F811" w14:textId="3F39B7C8" w:rsidR="00F036CB" w:rsidRDefault="00A56961" w:rsidP="00791C47">
      <w:pPr>
        <w:pStyle w:val="Akapitzlist"/>
        <w:numPr>
          <w:ilvl w:val="0"/>
          <w:numId w:val="55"/>
        </w:numPr>
        <w:spacing w:after="120"/>
        <w:jc w:val="both"/>
      </w:pPr>
      <w:r>
        <w:t>Wykonawca nie przestrzega postanowień niniejszej umowy i nie zmienia swojego postępowania pomimo otrzymania pisemnego wezwania wraz z uzasadnieniem i zakreśleniem terminu nie krótszego niż 14 dni na zmianę sposobu działania,</w:t>
      </w:r>
    </w:p>
    <w:p w14:paraId="20D48656" w14:textId="244C410F" w:rsidR="00F036CB" w:rsidRDefault="00A56961" w:rsidP="00791C47">
      <w:pPr>
        <w:pStyle w:val="Akapitzlist"/>
        <w:numPr>
          <w:ilvl w:val="0"/>
          <w:numId w:val="55"/>
        </w:numPr>
        <w:spacing w:after="120"/>
        <w:jc w:val="both"/>
      </w:pPr>
      <w:r>
        <w:t>Wykonawca nie rozpoczął</w:t>
      </w:r>
      <w:r w:rsidR="008E2A4B">
        <w:t xml:space="preserve"> przez 14 dni</w:t>
      </w:r>
      <w:r>
        <w:t xml:space="preserve"> robót bez uzasadnionych przyczyn lub nie kontynuuje ich pomimo wezwania Zamawiającego złożonego na piśmie.</w:t>
      </w:r>
    </w:p>
    <w:p w14:paraId="143250A2" w14:textId="1C68A847" w:rsidR="00F036CB" w:rsidRPr="000C3BA7" w:rsidRDefault="00A56961" w:rsidP="00791C47">
      <w:pPr>
        <w:pStyle w:val="Akapitzlist"/>
        <w:numPr>
          <w:ilvl w:val="0"/>
          <w:numId w:val="55"/>
        </w:numPr>
        <w:spacing w:after="120"/>
        <w:jc w:val="both"/>
      </w:pPr>
      <w:r w:rsidRPr="000C3BA7">
        <w:t>Sytuacja finansowa i organizacyjna wykonawcy uzasadnia przyjęcie, iż nie będzie on w stanie wywiązać się z zobowiązań nałożonych na podstawie niniejszej umowy</w:t>
      </w:r>
    </w:p>
    <w:p w14:paraId="694C23F3" w14:textId="760C7EBC" w:rsidR="00F036CB" w:rsidRPr="000C3BA7" w:rsidRDefault="008E2A4B" w:rsidP="00791C47">
      <w:pPr>
        <w:pStyle w:val="Akapitzlist"/>
        <w:numPr>
          <w:ilvl w:val="0"/>
          <w:numId w:val="55"/>
        </w:numPr>
        <w:spacing w:after="120"/>
        <w:jc w:val="both"/>
      </w:pPr>
      <w:r w:rsidRPr="000C3BA7">
        <w:t>Zamawiający</w:t>
      </w:r>
      <w:r w:rsidR="00A56961" w:rsidRPr="000C3BA7">
        <w:t xml:space="preserve"> odmawia podpisania protokołów częściowych i końcowych odbioru prac  </w:t>
      </w:r>
    </w:p>
    <w:p w14:paraId="290C1DF6" w14:textId="77777777" w:rsidR="00F036CB" w:rsidRDefault="00A56961" w:rsidP="00791C47">
      <w:pPr>
        <w:numPr>
          <w:ilvl w:val="0"/>
          <w:numId w:val="33"/>
        </w:numPr>
        <w:spacing w:after="120"/>
        <w:jc w:val="both"/>
      </w:pPr>
      <w:r>
        <w:t>Zamawiający w razie odstąpienia od umowy:</w:t>
      </w:r>
    </w:p>
    <w:p w14:paraId="50E6236F" w14:textId="1BF50290" w:rsidR="00F036CB" w:rsidRPr="000C3BA7" w:rsidRDefault="00A56961" w:rsidP="003F325F">
      <w:pPr>
        <w:spacing w:after="120"/>
        <w:ind w:left="720" w:hanging="360"/>
        <w:jc w:val="both"/>
      </w:pPr>
      <w:r w:rsidRPr="000C3BA7">
        <w:t>1)</w:t>
      </w:r>
      <w:r w:rsidRPr="000C3BA7">
        <w:tab/>
        <w:t>dokona odbioru przerwanych robót oraz zapłaty wymagalnego i bezspornego wynagrodzenia za odebrane bez zastrzeżeń roboty, które zostały wykonane do dnia odstąpienia,</w:t>
      </w:r>
      <w:r w:rsidR="008E2A4B" w:rsidRPr="000C3BA7">
        <w:t xml:space="preserve"> bądź jest realizowana produkcja w toku</w:t>
      </w:r>
      <w:r w:rsidRPr="000C3BA7">
        <w:t xml:space="preserve"> a także do dokonania odbioru i zapłaty za urządzenia i materiały zużyte przez Wykonawcę w związku z inwestycją będącą przedmiotem niniejszej umowy, pod warunkiem akceptacji zużycia tych materiałów przez Inspektora Nadzoru</w:t>
      </w:r>
      <w:r w:rsidR="008E2A4B" w:rsidRPr="000C3BA7">
        <w:t xml:space="preserve">. </w:t>
      </w:r>
    </w:p>
    <w:p w14:paraId="27EA3497" w14:textId="21700E61" w:rsidR="00F036CB" w:rsidRPr="000C3BA7" w:rsidRDefault="00A56961" w:rsidP="003F325F">
      <w:pPr>
        <w:spacing w:after="120"/>
        <w:ind w:left="720" w:hanging="360"/>
        <w:jc w:val="both"/>
      </w:pPr>
      <w:r w:rsidRPr="000C3BA7">
        <w:t>2)</w:t>
      </w:r>
      <w:r w:rsidRPr="000C3BA7">
        <w:tab/>
        <w:t xml:space="preserve">ustali z Wykonawcą sposób rozliczenia się z wykonawcą z tytułu nierozliczonych w inny sposób kosztów budowy obiektów zaplecza, urządzeń związanych z zagospodarowaniem i uzbrojeniem terenu, </w:t>
      </w:r>
    </w:p>
    <w:p w14:paraId="5EF04179" w14:textId="77777777" w:rsidR="00F036CB" w:rsidRPr="000C3BA7" w:rsidRDefault="00A56961" w:rsidP="003F325F">
      <w:pPr>
        <w:spacing w:after="120"/>
        <w:ind w:left="714" w:hanging="357"/>
        <w:jc w:val="both"/>
      </w:pPr>
      <w:r w:rsidRPr="000C3BA7">
        <w:t>3)</w:t>
      </w:r>
      <w:r w:rsidRPr="000C3BA7">
        <w:tab/>
        <w:t>jest uprawniony do przejęcia protokolarnego od Wykonawcy pod swój dozór teren budowy.</w:t>
      </w:r>
    </w:p>
    <w:p w14:paraId="420C96C6" w14:textId="77777777" w:rsidR="00F036CB" w:rsidRDefault="00A56961" w:rsidP="00791C47">
      <w:pPr>
        <w:numPr>
          <w:ilvl w:val="0"/>
          <w:numId w:val="32"/>
        </w:numPr>
        <w:spacing w:after="120"/>
        <w:jc w:val="both"/>
      </w:pPr>
      <w:r>
        <w:t>Wykonawcy przysługuje prawo odstąpienia od umowy jeżeli:</w:t>
      </w:r>
    </w:p>
    <w:p w14:paraId="7800FF45" w14:textId="77777777" w:rsidR="00F036CB" w:rsidRDefault="00A56961" w:rsidP="003F325F">
      <w:pPr>
        <w:spacing w:after="120"/>
        <w:ind w:left="720" w:hanging="360"/>
        <w:jc w:val="both"/>
      </w:pPr>
      <w:r>
        <w:lastRenderedPageBreak/>
        <w:t>1)</w:t>
      </w:r>
      <w:r>
        <w:tab/>
        <w:t xml:space="preserve">Zamawiający nie wywiązuje się z obowiązku zapłaty </w:t>
      </w:r>
      <w:r w:rsidRPr="000C3BA7">
        <w:t>wymagalnych i zaakceptowanych przez Zamawiającego faktur obejmujących prace zaakceptowane przez Inspektora Nadzoru,</w:t>
      </w:r>
      <w:r>
        <w:t xml:space="preserve"> mimo dodatkowego pisemnego wezwania w terminie 14 dni od upływu terminu do zapłaty faktur, określonego w niniejszej umowie,</w:t>
      </w:r>
    </w:p>
    <w:p w14:paraId="594DF5FF" w14:textId="77777777" w:rsidR="00F036CB" w:rsidRDefault="00A56961" w:rsidP="003F325F">
      <w:pPr>
        <w:spacing w:after="120"/>
        <w:ind w:left="714" w:hanging="357"/>
        <w:jc w:val="both"/>
      </w:pPr>
      <w:r>
        <w:t>2)</w:t>
      </w:r>
      <w:r>
        <w:tab/>
        <w:t>Zamawiający zawiadomi Wykonawcę, że wobec zaistnienia uprzednio nieprzewidzianych okoliczności nie będzie mógł spełnić swoich zobowiązań umownych wobec Wykonawcy,</w:t>
      </w:r>
    </w:p>
    <w:p w14:paraId="1EE32243" w14:textId="77777777" w:rsidR="00F036CB" w:rsidRDefault="00A56961" w:rsidP="003F325F">
      <w:pPr>
        <w:spacing w:after="120"/>
        <w:ind w:left="714" w:hanging="357"/>
        <w:jc w:val="both"/>
      </w:pPr>
      <w:r>
        <w:t>3)   Zamawiający popadnie w zwłokę z odbiorem przedmiotu umowy lub jego części i nie przystąpi do odbioru w terminie 3 dni od otrzymania pisemnego wezwania.</w:t>
      </w:r>
    </w:p>
    <w:p w14:paraId="0AA62A07" w14:textId="77777777" w:rsidR="00F036CB" w:rsidRDefault="00A56961" w:rsidP="00791C47">
      <w:pPr>
        <w:numPr>
          <w:ilvl w:val="0"/>
          <w:numId w:val="34"/>
        </w:numPr>
        <w:spacing w:after="120"/>
        <w:jc w:val="both"/>
      </w:pPr>
      <w:r>
        <w:t>W przypadku odstąpienia od umowy Wykonawcę obciążają następujące obowiązki szczegółowe:</w:t>
      </w:r>
    </w:p>
    <w:p w14:paraId="23A6FF2C" w14:textId="77777777" w:rsidR="00F036CB" w:rsidRDefault="00A56961" w:rsidP="003F325F">
      <w:pPr>
        <w:spacing w:after="120"/>
        <w:ind w:left="720" w:hanging="360"/>
        <w:jc w:val="both"/>
      </w:pPr>
      <w:r>
        <w:t>1)</w:t>
      </w:r>
      <w:r>
        <w:tab/>
        <w:t>w terminie 7 dni od daty odstąpienia od umowy Wykonawca przy udziale Zamawiającego oraz Inspektora nadzoru sporządzi szczegółowy protokół inwentaryzacji robót i produkcji urządzeń oraz materiałów według stanu na dzień odstąpienia,</w:t>
      </w:r>
    </w:p>
    <w:p w14:paraId="58981067" w14:textId="77777777" w:rsidR="00F036CB" w:rsidRDefault="00A56961" w:rsidP="003F325F">
      <w:pPr>
        <w:spacing w:after="120"/>
        <w:ind w:left="720" w:hanging="360"/>
        <w:jc w:val="both"/>
      </w:pPr>
      <w:r>
        <w:t>2</w:t>
      </w:r>
      <w:r w:rsidRPr="000C3BA7">
        <w:t>) Nie przystąpienie przez Wykonawcę do sporządzenia jak i odmowa podpisania protokołów odbioru czy inwentaryzacji nie wpływa na skuteczność i ważność protokołów</w:t>
      </w:r>
      <w:r>
        <w:rPr>
          <w:b/>
          <w:bCs/>
          <w:u w:val="single"/>
        </w:rPr>
        <w:t xml:space="preserve"> </w:t>
      </w:r>
    </w:p>
    <w:p w14:paraId="5CBA1BF4" w14:textId="77777777" w:rsidR="00F036CB" w:rsidRDefault="00A56961" w:rsidP="003F325F">
      <w:pPr>
        <w:spacing w:after="120"/>
        <w:ind w:left="720" w:hanging="360"/>
        <w:jc w:val="both"/>
      </w:pPr>
      <w:r>
        <w:t>3)</w:t>
      </w:r>
      <w:r>
        <w:tab/>
        <w:t>Wykonawca zabezpieczy przerwane roboty w zakresie obustronnie uzgodnionym na koszt strony, która spowodowała swym działaniem lub zaniechaniem do umowy,</w:t>
      </w:r>
    </w:p>
    <w:p w14:paraId="6ACF45FE" w14:textId="77777777" w:rsidR="00F036CB" w:rsidRDefault="00A56961" w:rsidP="003F325F">
      <w:pPr>
        <w:spacing w:after="120"/>
        <w:ind w:left="720" w:hanging="360"/>
        <w:jc w:val="both"/>
      </w:pPr>
      <w:r>
        <w:t>4)</w:t>
      </w:r>
      <w:r>
        <w:tab/>
        <w:t>Wykonawca zgłosi do dokonania przez Zamawiającego odbiór robót przerwanych oraz robót zabezpieczających,</w:t>
      </w:r>
    </w:p>
    <w:p w14:paraId="2CBCFFC2" w14:textId="77777777" w:rsidR="00F036CB" w:rsidRDefault="00A56961" w:rsidP="003F325F">
      <w:pPr>
        <w:spacing w:after="120"/>
        <w:ind w:left="714" w:hanging="357"/>
        <w:jc w:val="both"/>
      </w:pPr>
      <w:r>
        <w:t>5)</w:t>
      </w:r>
      <w:r>
        <w:tab/>
        <w:t xml:space="preserve">niezwłocznie a najpóźniej w terminie 30 dni </w:t>
      </w:r>
      <w:r w:rsidRPr="000C3BA7">
        <w:t>od daty odstąpienia od umowy</w:t>
      </w:r>
      <w:r>
        <w:t xml:space="preserve"> Wykonawca usunie z terenu budowy urządzenia zaplecza budowy, o ile będzie to technicznie i logistycznie możliwe.</w:t>
      </w:r>
    </w:p>
    <w:p w14:paraId="69AC9143" w14:textId="77777777" w:rsidR="00F036CB" w:rsidRDefault="00A56961" w:rsidP="003F325F">
      <w:pPr>
        <w:spacing w:after="120"/>
        <w:ind w:left="714" w:hanging="357"/>
        <w:jc w:val="both"/>
      </w:pPr>
      <w:r>
        <w:t>Siła Wyższa:</w:t>
      </w:r>
    </w:p>
    <w:p w14:paraId="69B5A1A0" w14:textId="17C5DD4C" w:rsidR="00F036CB" w:rsidRDefault="00A56961" w:rsidP="003F325F">
      <w:pPr>
        <w:spacing w:after="120"/>
        <w:ind w:left="714" w:hanging="357"/>
        <w:jc w:val="both"/>
      </w:pPr>
      <w:r>
        <w:t>a)</w:t>
      </w:r>
      <w:r>
        <w:tab/>
        <w:t>Strony mogą zostać zwolnione z wykonywania swych zobowiązań, jeśli następuje to w związku z okolicznościami Siły Wyższej. Siłę Wyższą stanowią nadzwyczajne, pochodzące z zewnątrz zdarzenia, których zaistnienie nie było możliwe do przewidzenia i których nie można było uniknąć przy zastosowaniu wszelkich dostępnych</w:t>
      </w:r>
      <w:r w:rsidR="000C3BA7">
        <w:t xml:space="preserve"> </w:t>
      </w:r>
      <w:r>
        <w:t>Stronom środków.</w:t>
      </w:r>
      <w:r w:rsidR="000C3BA7">
        <w:t xml:space="preserve"> </w:t>
      </w:r>
      <w:r>
        <w:t>Aby uzyskać zwolnienie od odpowiedzialności, a tym samym od terminowego wykonywania zobowiązań umownych, należy niezwłocznie powiadomić drugą Stronę o zaistnieniu Siły Wyższej.</w:t>
      </w:r>
    </w:p>
    <w:p w14:paraId="78067573" w14:textId="77777777" w:rsidR="00F036CB" w:rsidRDefault="00A56961" w:rsidP="003F325F">
      <w:pPr>
        <w:spacing w:after="120"/>
        <w:ind w:left="714" w:hanging="357"/>
        <w:jc w:val="both"/>
      </w:pPr>
      <w:r>
        <w:t>b)</w:t>
      </w:r>
      <w:r>
        <w:tab/>
        <w:t>Strona zwracająca się o zwolnienie od odpowiedzialności za realizację zobowiązań związanych z niniejszą umową musi przedsięwziąć wszelkie dostępne kroki w celu ograniczenia skutków i czasu trwania niekorzystnych okoliczności. Natychmiast po ustaniu takich okoliczności, Strona zwracająca się o zwolnienie od odpowiedzialności winna zawiadomić o tym Stronę przeciwną.</w:t>
      </w:r>
    </w:p>
    <w:p w14:paraId="2AD4C66C" w14:textId="77777777" w:rsidR="00F036CB" w:rsidRDefault="00A56961" w:rsidP="003F325F">
      <w:pPr>
        <w:spacing w:after="120"/>
        <w:ind w:left="714" w:hanging="357"/>
        <w:jc w:val="both"/>
      </w:pPr>
      <w:r>
        <w:t>c)</w:t>
      </w:r>
      <w:r>
        <w:tab/>
        <w:t>Jeśli działanie Siły Wyższej, uniemożliwiające realizację zobowiązań jednej ze Stron trwać będzie dłużej niż 6 (sześć) miesięcy, każda ze Stron może odstąpić od dalszej realizacji umowy po pisemnym powiadomieniu drugiej Strony.</w:t>
      </w:r>
    </w:p>
    <w:p w14:paraId="3FCCEAA3" w14:textId="7D6BF3F9" w:rsidR="00F036CB" w:rsidRDefault="00A56961" w:rsidP="00791C47">
      <w:pPr>
        <w:numPr>
          <w:ilvl w:val="0"/>
          <w:numId w:val="36"/>
        </w:numPr>
        <w:tabs>
          <w:tab w:val="clear" w:pos="426"/>
        </w:tabs>
        <w:spacing w:after="120"/>
        <w:ind w:left="284" w:hanging="284"/>
        <w:jc w:val="both"/>
      </w:pPr>
      <w:r>
        <w:t>Odstąpienie  od  Umowy  powinno  nastąpić w formie pisemnej pod rygorem nieważności i powinno zawierać uzasadnienie.</w:t>
      </w:r>
    </w:p>
    <w:p w14:paraId="15A7031C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1</w:t>
      </w:r>
      <w:r w:rsidR="002165AA">
        <w:rPr>
          <w:b/>
          <w:bCs/>
        </w:rPr>
        <w:t>4</w:t>
      </w:r>
    </w:p>
    <w:p w14:paraId="432F02DE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ZAWIADOMIENIA</w:t>
      </w:r>
    </w:p>
    <w:p w14:paraId="7D8DD33D" w14:textId="6CB7E9BD" w:rsidR="00F036CB" w:rsidRDefault="00A56961" w:rsidP="00791C47">
      <w:pPr>
        <w:numPr>
          <w:ilvl w:val="0"/>
          <w:numId w:val="41"/>
        </w:numPr>
        <w:spacing w:after="120"/>
        <w:jc w:val="both"/>
      </w:pPr>
      <w:r>
        <w:t xml:space="preserve">Wszelkie zawiadomienia, korespondencja oraz dokumentacja przekazywana w związku  z Umową między Stronami będzie sporządzana na piśmie  i podpisana przez Stronę zawiadamiającą. Zawiadomienia mogą być przesyłane </w:t>
      </w:r>
      <w:r w:rsidR="00A57681">
        <w:t>pocztą elektroniczną</w:t>
      </w:r>
      <w:r>
        <w:t>, doręczane osobiście, przesyłane kurierem lub listem poleconym.</w:t>
      </w:r>
    </w:p>
    <w:p w14:paraId="44EDCE23" w14:textId="275535AA" w:rsidR="00F036CB" w:rsidRDefault="00A56961" w:rsidP="00791C47">
      <w:pPr>
        <w:numPr>
          <w:ilvl w:val="0"/>
          <w:numId w:val="41"/>
        </w:numPr>
        <w:spacing w:after="120"/>
        <w:jc w:val="both"/>
      </w:pPr>
      <w:r>
        <w:t xml:space="preserve">Zawiadomienia, korespondencja oraz dokumentacja będą wysyłane na adresy podane przez Strony. Każda ze Stron zobowiązana jest do informowania drugiej Strony o każdej zmianie miejsca zamieszkania, siedziby lub </w:t>
      </w:r>
      <w:r w:rsidR="000C3BA7">
        <w:t>adresu mailowego</w:t>
      </w:r>
      <w:r>
        <w:t xml:space="preserve">. Jeżeli Strona nie powiadomiła o zmianie miejsca zamieszkania, siedziby lub </w:t>
      </w:r>
      <w:r w:rsidR="000C3BA7">
        <w:t>adresu mailowego</w:t>
      </w:r>
      <w:r>
        <w:t xml:space="preserve">, zawiadomienia, korespondencja oraz dokumentacja wysłane na ostatni znany adres zamieszkania, siedziby lub </w:t>
      </w:r>
      <w:r w:rsidR="000C3BA7">
        <w:t>adres mailowy</w:t>
      </w:r>
      <w:r>
        <w:t>, Strony uznają za doręczone.</w:t>
      </w:r>
    </w:p>
    <w:p w14:paraId="7209DBAB" w14:textId="77777777" w:rsidR="00F036CB" w:rsidRDefault="00A56961" w:rsidP="00791C47">
      <w:pPr>
        <w:numPr>
          <w:ilvl w:val="0"/>
          <w:numId w:val="42"/>
        </w:numPr>
        <w:spacing w:after="120"/>
        <w:jc w:val="both"/>
      </w:pPr>
      <w:r>
        <w:t>Powiadamianie każdej ze Stron Umowy jest ważne tylko wtedy, kiedy odbywa się na piśmie.</w:t>
      </w:r>
    </w:p>
    <w:p w14:paraId="69617411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2165AA">
        <w:rPr>
          <w:b/>
          <w:bCs/>
        </w:rPr>
        <w:t>5</w:t>
      </w:r>
    </w:p>
    <w:p w14:paraId="5AAEA117" w14:textId="77777777" w:rsidR="00F036CB" w:rsidRPr="000C3BA7" w:rsidRDefault="00A56961" w:rsidP="003F325F">
      <w:pPr>
        <w:spacing w:line="360" w:lineRule="auto"/>
        <w:jc w:val="center"/>
        <w:rPr>
          <w:b/>
          <w:bCs/>
        </w:rPr>
      </w:pPr>
      <w:r w:rsidRPr="000C3BA7">
        <w:rPr>
          <w:b/>
          <w:bCs/>
        </w:rPr>
        <w:t xml:space="preserve">PRZETWARZANIE DANYCH OSOBOWYCH </w:t>
      </w:r>
    </w:p>
    <w:p w14:paraId="7866E54A" w14:textId="15EE4E87" w:rsidR="00F036CB" w:rsidRPr="000C3BA7" w:rsidRDefault="00A56961" w:rsidP="00791C47">
      <w:pPr>
        <w:pStyle w:val="Akapitzlist"/>
        <w:numPr>
          <w:ilvl w:val="0"/>
          <w:numId w:val="56"/>
        </w:numPr>
        <w:spacing w:after="120"/>
        <w:ind w:left="284"/>
        <w:jc w:val="both"/>
      </w:pPr>
      <w:r w:rsidRPr="000C3BA7">
        <w:t xml:space="preserve">Strony niniejszej umowy zgodnie upoważniają się wzajemnie do przetwarzania danych osobowych osób uczestniczących w realizacji niniejszej umowy. </w:t>
      </w:r>
    </w:p>
    <w:p w14:paraId="1E774457" w14:textId="3215340E" w:rsidR="00F036CB" w:rsidRPr="000C3BA7" w:rsidRDefault="00A56961" w:rsidP="00791C47">
      <w:pPr>
        <w:pStyle w:val="Akapitzlist"/>
        <w:numPr>
          <w:ilvl w:val="0"/>
          <w:numId w:val="56"/>
        </w:numPr>
        <w:spacing w:after="120"/>
        <w:ind w:left="284"/>
        <w:jc w:val="both"/>
      </w:pPr>
      <w:r w:rsidRPr="000C3BA7">
        <w:t>Przetwarzanie danych osobowych następuje w celu realizacji postanowień niniejszej umowy i na podstawie przepisów Rozporządzenia Parlamentu Europejskiego i Rady (UE) 2016/679 z dnia 27 kwietnia 2016 r. w sprawie ochrony osób fizycznych w związku z przetwarzaniem danych osobowych i w sprawie swobodnego przepływu takich danych oraz uchylenia dyrektywy 95/46/WE (dalej RODO) oraz ustawy z dnia 10 maja 2018r o ochronie danych osobowych.</w:t>
      </w:r>
    </w:p>
    <w:p w14:paraId="60858C34" w14:textId="61A71252" w:rsidR="00F036CB" w:rsidRPr="000C3BA7" w:rsidRDefault="00A56961" w:rsidP="00791C47">
      <w:pPr>
        <w:pStyle w:val="Akapitzlist"/>
        <w:numPr>
          <w:ilvl w:val="0"/>
          <w:numId w:val="56"/>
        </w:numPr>
        <w:spacing w:after="120"/>
        <w:ind w:left="284"/>
        <w:jc w:val="both"/>
      </w:pPr>
      <w:r w:rsidRPr="000C3BA7">
        <w:t>Przetwarzanie danych osobowych uzyskanych na podstawie niniejszej Umowy odbywać się będzie na podstawie upoważnień do przetwarzania danych osobowych udzielonych każdej osobie, która będzie przetwarzała dane osobowe w celu realizacji niniejszej Umowy.</w:t>
      </w:r>
    </w:p>
    <w:p w14:paraId="5A5393C8" w14:textId="2A8ABB33" w:rsidR="00F036CB" w:rsidRPr="000C3BA7" w:rsidRDefault="00A56961" w:rsidP="00791C47">
      <w:pPr>
        <w:pStyle w:val="Akapitzlist"/>
        <w:numPr>
          <w:ilvl w:val="0"/>
          <w:numId w:val="56"/>
        </w:numPr>
        <w:spacing w:after="120"/>
        <w:ind w:left="284"/>
        <w:jc w:val="both"/>
      </w:pPr>
      <w:r w:rsidRPr="000C3BA7">
        <w:t>Udostępnione dane osobowe nie będą przekazywane innym odbiorcom danych poza podmiotami uprawnionymi na mocy przepisów szczególnych.</w:t>
      </w:r>
    </w:p>
    <w:p w14:paraId="38181778" w14:textId="7EADF8D8" w:rsidR="00F036CB" w:rsidRPr="000C3BA7" w:rsidRDefault="00A56961" w:rsidP="00791C47">
      <w:pPr>
        <w:pStyle w:val="Akapitzlist"/>
        <w:numPr>
          <w:ilvl w:val="0"/>
          <w:numId w:val="56"/>
        </w:numPr>
        <w:spacing w:after="120"/>
        <w:ind w:left="284"/>
        <w:jc w:val="both"/>
      </w:pPr>
      <w:r w:rsidRPr="000C3BA7">
        <w:t>Udostępnione dane osobowe będą przetwarzane przez okres trwania niniejszej Umowy, a po jej zakończeniu przechowywane przez okres czasu przewidziany przepisami szczególnymi bądź okres determinowany wygaśnięciem roszczeń. Po upływie okresów, o których mowa w zdaniu poprzedzającym dane osobowe, będą podlegały usunięciu wraz ze wszelkimi istniejącymi kopiami.</w:t>
      </w:r>
    </w:p>
    <w:p w14:paraId="0F492B6A" w14:textId="7EF67B96" w:rsidR="00F036CB" w:rsidRPr="000C3BA7" w:rsidRDefault="00A56961" w:rsidP="00791C47">
      <w:pPr>
        <w:pStyle w:val="Akapitzlist"/>
        <w:numPr>
          <w:ilvl w:val="0"/>
          <w:numId w:val="56"/>
        </w:numPr>
        <w:spacing w:after="120"/>
        <w:ind w:left="284"/>
        <w:jc w:val="both"/>
      </w:pPr>
      <w:r w:rsidRPr="000C3BA7">
        <w:t>Każdy, którego dane są przetwarzane ma prawo dostępu do swoich danych osobowych, ich sprostowania, usunięcia lub ograniczenia przetwarzania, wniesienia sprzeciwu wobec przetwarzania, prawo do przenoszenia danych, a także prawo wniesienia skargi do organu nadzorczego tj. Urzędu Ochrony Danych Osobowych.</w:t>
      </w:r>
    </w:p>
    <w:p w14:paraId="5070D05A" w14:textId="50F03336" w:rsidR="00F036CB" w:rsidRDefault="00A56961" w:rsidP="003F325F">
      <w:pPr>
        <w:spacing w:line="360" w:lineRule="auto"/>
        <w:jc w:val="center"/>
        <w:rPr>
          <w:b/>
          <w:bCs/>
        </w:rPr>
      </w:pPr>
      <w:r w:rsidRPr="000C3BA7">
        <w:rPr>
          <w:b/>
          <w:bCs/>
        </w:rPr>
        <w:t> </w:t>
      </w:r>
      <w:r>
        <w:rPr>
          <w:b/>
          <w:bCs/>
        </w:rPr>
        <w:t>§ 1</w:t>
      </w:r>
      <w:r w:rsidR="002165AA">
        <w:rPr>
          <w:b/>
          <w:bCs/>
        </w:rPr>
        <w:t>6</w:t>
      </w:r>
    </w:p>
    <w:p w14:paraId="12F5E830" w14:textId="77777777" w:rsidR="00F036CB" w:rsidRDefault="00A56961" w:rsidP="003F32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POSTANOWIENIA DODATKOWE I KOŃCOWE</w:t>
      </w:r>
    </w:p>
    <w:p w14:paraId="7ED92498" w14:textId="77777777" w:rsidR="00F036CB" w:rsidRDefault="00A56961" w:rsidP="00791C47">
      <w:pPr>
        <w:numPr>
          <w:ilvl w:val="0"/>
          <w:numId w:val="44"/>
        </w:numPr>
        <w:spacing w:after="120"/>
        <w:jc w:val="both"/>
      </w:pPr>
      <w:r>
        <w:t xml:space="preserve">Wszelkie, nieoczekiwane odkryte na terenie budowy, wykopaliska o znaczeniu historycznym lub innym czy tez o znacznej wartości zostaną </w:t>
      </w:r>
      <w:r w:rsidRPr="000C3BA7">
        <w:t>zabezpieczone</w:t>
      </w:r>
      <w:r>
        <w:t xml:space="preserve"> </w:t>
      </w:r>
      <w:r w:rsidR="00A57681">
        <w:t xml:space="preserve">na koszt </w:t>
      </w:r>
      <w:r w:rsidR="00A57681">
        <w:lastRenderedPageBreak/>
        <w:t xml:space="preserve">Zamawiającego </w:t>
      </w:r>
      <w:r>
        <w:t>i pozostawione  do dyspozycji Zamawiającego. Wykonawca powinien poinformować Zamawiającego o wszelkich odkryciach tego typu i zastosować się do wskazówek dotyczących obchodzenia się  z nimi.</w:t>
      </w:r>
    </w:p>
    <w:p w14:paraId="6B5DCD08" w14:textId="77777777" w:rsidR="00F036CB" w:rsidRDefault="00A56961" w:rsidP="00791C47">
      <w:pPr>
        <w:numPr>
          <w:ilvl w:val="0"/>
          <w:numId w:val="44"/>
        </w:numPr>
        <w:spacing w:after="120"/>
        <w:jc w:val="both"/>
      </w:pPr>
      <w:r>
        <w:t>Przy realizacji niniejszej Umowy mają zastosowanie powszechnie obowiązujące przepisy prawa polskiego.</w:t>
      </w:r>
    </w:p>
    <w:p w14:paraId="088FA8D1" w14:textId="77777777" w:rsidR="00F036CB" w:rsidRDefault="00A56961" w:rsidP="00791C47">
      <w:pPr>
        <w:numPr>
          <w:ilvl w:val="0"/>
          <w:numId w:val="44"/>
        </w:numPr>
        <w:spacing w:after="120"/>
        <w:jc w:val="both"/>
      </w:pPr>
      <w:r>
        <w:t>W sprawach nieuregulowanych niniejszą umową stosuje się w szczególności przepisy Kodeksu Cywilnego oraz ustaw Prawo budowlane.</w:t>
      </w:r>
    </w:p>
    <w:p w14:paraId="0A4C059D" w14:textId="77777777" w:rsidR="00F036CB" w:rsidRDefault="00A56961" w:rsidP="00791C47">
      <w:pPr>
        <w:numPr>
          <w:ilvl w:val="0"/>
          <w:numId w:val="44"/>
        </w:numPr>
        <w:spacing w:after="120"/>
        <w:jc w:val="both"/>
      </w:pPr>
      <w:r>
        <w:t xml:space="preserve"> </w:t>
      </w:r>
      <w:r w:rsidR="00A57681" w:rsidRPr="00A57681">
        <w:t xml:space="preserve">Wszelkie ewentualne spory mogące wyniknąć w związku z wykonywaniem niniejszej Umowy będą rozstrzygane przez sąd powszechny, właściwy miejscowo ze względu na siedzibę </w:t>
      </w:r>
      <w:r w:rsidR="00A57681">
        <w:t>Zamawiającego</w:t>
      </w:r>
    </w:p>
    <w:p w14:paraId="2180078B" w14:textId="77777777" w:rsidR="00F036CB" w:rsidRDefault="00A56961" w:rsidP="00791C47">
      <w:pPr>
        <w:numPr>
          <w:ilvl w:val="0"/>
          <w:numId w:val="44"/>
        </w:numPr>
        <w:spacing w:after="120"/>
        <w:jc w:val="both"/>
      </w:pPr>
      <w:r>
        <w:t xml:space="preserve">Na wypadek sporu między stronami na tle wykonania Umowy, Wykonawca jest przede wszystkim zobowiązany do pisemnego zgłoszenia roszczeń Zamawiającemu. Zamawiający ma obowiązek pisemnego ustosunkowania się do zgłoszonego roszczenia w terminie 10 dni od daty zgłoszenia roszczenia na piśmie. W razie odmowy przez </w:t>
      </w:r>
      <w:r w:rsidR="00A57681">
        <w:t>Zamawiającego</w:t>
      </w:r>
      <w:r>
        <w:t xml:space="preserve"> uznania stanowiska </w:t>
      </w:r>
      <w:r w:rsidR="00A57681">
        <w:t>Wykonawcy</w:t>
      </w:r>
      <w:r>
        <w:t>, względnie nie udzielenia przez niego odpowiedzi na roszczenie   w terminie, Wykonawca jest uprawniony do wystąpienia na drogę sądową.</w:t>
      </w:r>
    </w:p>
    <w:p w14:paraId="47AE191E" w14:textId="77777777" w:rsidR="00F036CB" w:rsidRDefault="00A56961" w:rsidP="00791C47">
      <w:pPr>
        <w:pStyle w:val="Tekstpodstawowy"/>
        <w:numPr>
          <w:ilvl w:val="0"/>
          <w:numId w:val="45"/>
        </w:numPr>
        <w:spacing w:after="120"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Umowę sporządzono w dwóch jednobrzmiących egzemplarzach po jednym dla każdej ze stron.</w:t>
      </w:r>
    </w:p>
    <w:p w14:paraId="7D066185" w14:textId="77777777" w:rsidR="00F036CB" w:rsidRDefault="00F036CB" w:rsidP="003F325F">
      <w:pPr>
        <w:pStyle w:val="Tekstpodstawowy"/>
        <w:tabs>
          <w:tab w:val="left" w:pos="8789"/>
          <w:tab w:val="left" w:pos="9072"/>
        </w:tabs>
        <w:spacing w:after="120"/>
      </w:pPr>
    </w:p>
    <w:p w14:paraId="78D83269" w14:textId="77777777" w:rsidR="00F036CB" w:rsidRDefault="00A56961" w:rsidP="003F325F">
      <w:pPr>
        <w:spacing w:after="120"/>
        <w:ind w:left="708"/>
        <w:jc w:val="both"/>
        <w:rPr>
          <w:b/>
          <w:bCs/>
        </w:rPr>
      </w:pPr>
      <w:r>
        <w:rPr>
          <w:b/>
          <w:bCs/>
        </w:rPr>
        <w:t xml:space="preserve">Wykonawca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14:paraId="1912D32B" w14:textId="77777777" w:rsidR="00F036CB" w:rsidRDefault="00F036CB" w:rsidP="003F325F">
      <w:pPr>
        <w:spacing w:after="120"/>
        <w:ind w:left="708"/>
        <w:jc w:val="both"/>
        <w:rPr>
          <w:b/>
          <w:bCs/>
        </w:rPr>
      </w:pPr>
    </w:p>
    <w:p w14:paraId="023BD731" w14:textId="77777777" w:rsidR="00F036CB" w:rsidRDefault="00F036CB" w:rsidP="003F325F">
      <w:pPr>
        <w:spacing w:after="120"/>
        <w:ind w:left="708"/>
        <w:jc w:val="both"/>
        <w:rPr>
          <w:b/>
          <w:bCs/>
        </w:rPr>
      </w:pPr>
    </w:p>
    <w:p w14:paraId="4CBB199D" w14:textId="22150DAA" w:rsidR="003F325F" w:rsidRDefault="003F325F">
      <w:pPr>
        <w:rPr>
          <w:b/>
          <w:bCs/>
        </w:rPr>
      </w:pPr>
      <w:r>
        <w:rPr>
          <w:b/>
          <w:bCs/>
        </w:rPr>
        <w:br w:type="page"/>
      </w:r>
    </w:p>
    <w:p w14:paraId="31A87E80" w14:textId="77777777" w:rsidR="00F036CB" w:rsidRPr="003F325F" w:rsidRDefault="00A56961" w:rsidP="0056664B">
      <w:pPr>
        <w:spacing w:after="120"/>
        <w:jc w:val="right"/>
      </w:pPr>
      <w:r w:rsidRPr="003F325F">
        <w:lastRenderedPageBreak/>
        <w:t>Załącznik do umowy z dnia ........</w:t>
      </w:r>
    </w:p>
    <w:p w14:paraId="2809B264" w14:textId="77777777" w:rsidR="00F036CB" w:rsidRPr="003F325F" w:rsidRDefault="00F036CB" w:rsidP="003F325F">
      <w:pPr>
        <w:spacing w:after="120"/>
        <w:jc w:val="both"/>
      </w:pPr>
    </w:p>
    <w:p w14:paraId="0FE38567" w14:textId="26816702" w:rsidR="0077102C" w:rsidRDefault="00A56961" w:rsidP="003F325F">
      <w:pPr>
        <w:spacing w:after="120"/>
        <w:jc w:val="center"/>
        <w:rPr>
          <w:b/>
          <w:bCs/>
        </w:rPr>
      </w:pPr>
      <w:r w:rsidRPr="003F325F">
        <w:rPr>
          <w:b/>
          <w:bCs/>
        </w:rPr>
        <w:t>WZÓR GWARANCJI NALE</w:t>
      </w:r>
      <w:r w:rsidR="003F325F">
        <w:rPr>
          <w:b/>
          <w:bCs/>
        </w:rPr>
        <w:t>Ż</w:t>
      </w:r>
      <w:r w:rsidRPr="003F325F">
        <w:rPr>
          <w:b/>
          <w:bCs/>
        </w:rPr>
        <w:t xml:space="preserve">YTEGO WYKONANIA UMOWY I USUNIĘCIA WAD nr: ________ </w:t>
      </w:r>
    </w:p>
    <w:p w14:paraId="4D59801B" w14:textId="503670BA" w:rsidR="0077102C" w:rsidRPr="0077102C" w:rsidRDefault="0077102C" w:rsidP="003F325F">
      <w:pPr>
        <w:spacing w:after="120"/>
        <w:jc w:val="center"/>
      </w:pPr>
      <w:r w:rsidRPr="006142BB">
        <w:t>(dopuszcza się również inne wzory tożsame z poniższym)</w:t>
      </w:r>
    </w:p>
    <w:p w14:paraId="170D8185" w14:textId="21E9580C" w:rsidR="00F036CB" w:rsidRPr="003F325F" w:rsidRDefault="00A56961" w:rsidP="003F325F">
      <w:pPr>
        <w:spacing w:after="120"/>
        <w:jc w:val="center"/>
        <w:rPr>
          <w:b/>
          <w:bCs/>
        </w:rPr>
      </w:pPr>
      <w:r w:rsidRPr="003F325F">
        <w:rPr>
          <w:b/>
          <w:bCs/>
        </w:rPr>
        <w:t>GWARANT:</w:t>
      </w:r>
    </w:p>
    <w:p w14:paraId="7C2E80F6" w14:textId="77777777" w:rsidR="00F036CB" w:rsidRPr="003F325F" w:rsidRDefault="00A56961" w:rsidP="003F325F">
      <w:pPr>
        <w:spacing w:after="120"/>
        <w:jc w:val="both"/>
      </w:pPr>
      <w:r w:rsidRPr="003F325F">
        <w:t>[nazwa, adres]</w:t>
      </w:r>
    </w:p>
    <w:p w14:paraId="1F165FAB" w14:textId="77777777" w:rsidR="00F036CB" w:rsidRPr="003F325F" w:rsidRDefault="00A56961" w:rsidP="003F325F">
      <w:pPr>
        <w:spacing w:after="120"/>
        <w:jc w:val="both"/>
      </w:pPr>
      <w:r w:rsidRPr="003F325F">
        <w:t>BENEFICJENT</w:t>
      </w:r>
    </w:p>
    <w:p w14:paraId="3860F82A" w14:textId="77777777" w:rsidR="00F036CB" w:rsidRPr="003F325F" w:rsidRDefault="00A56961" w:rsidP="003F325F">
      <w:pPr>
        <w:spacing w:after="120"/>
        <w:jc w:val="both"/>
      </w:pPr>
      <w:r w:rsidRPr="003F325F">
        <w:t>[nazwa, adres]</w:t>
      </w:r>
    </w:p>
    <w:p w14:paraId="7B1D4350" w14:textId="77777777" w:rsidR="00F036CB" w:rsidRPr="003F325F" w:rsidRDefault="00A56961" w:rsidP="003F325F">
      <w:pPr>
        <w:spacing w:after="120"/>
        <w:jc w:val="both"/>
      </w:pPr>
      <w:r w:rsidRPr="003F325F">
        <w:t>ZOBOWIĄZANY:</w:t>
      </w:r>
    </w:p>
    <w:p w14:paraId="2CAC4F05" w14:textId="77777777" w:rsidR="00F036CB" w:rsidRPr="003F325F" w:rsidRDefault="00A56961" w:rsidP="003F325F">
      <w:pPr>
        <w:spacing w:after="120"/>
        <w:jc w:val="both"/>
      </w:pPr>
      <w:r w:rsidRPr="003F325F">
        <w:t>[nazwa, adres]</w:t>
      </w:r>
    </w:p>
    <w:p w14:paraId="69604F80" w14:textId="77777777" w:rsidR="00F036CB" w:rsidRPr="003F325F" w:rsidRDefault="00A56961" w:rsidP="003F325F">
      <w:pPr>
        <w:spacing w:after="120"/>
        <w:jc w:val="center"/>
      </w:pPr>
      <w:r w:rsidRPr="003F325F">
        <w:t>§1</w:t>
      </w:r>
    </w:p>
    <w:p w14:paraId="2ED6D5CA" w14:textId="57D29E58" w:rsidR="00F036CB" w:rsidRPr="003F325F" w:rsidRDefault="00A56961" w:rsidP="003F325F">
      <w:pPr>
        <w:spacing w:after="120"/>
        <w:jc w:val="both"/>
      </w:pPr>
      <w:r w:rsidRPr="003F325F">
        <w:t>1. Niniejsza gwarancja zabezpiecza nale</w:t>
      </w:r>
      <w:r w:rsidR="003F325F">
        <w:t>ż</w:t>
      </w:r>
      <w:r w:rsidRPr="003F325F">
        <w:t>yte wykonanie przez Zobowiązanego umowy nr ____________, która zostanie zawarta pomiędzy Beneficjentem a Zobowiązanym, na realizacje następującego zamówienia ____________________________________________.</w:t>
      </w:r>
    </w:p>
    <w:p w14:paraId="02D47CA1" w14:textId="5D7C4CD1" w:rsidR="00F036CB" w:rsidRPr="003F325F" w:rsidRDefault="00A56961" w:rsidP="003F325F">
      <w:pPr>
        <w:spacing w:after="120"/>
        <w:jc w:val="both"/>
      </w:pPr>
      <w:r w:rsidRPr="003F325F">
        <w:t xml:space="preserve">2. </w:t>
      </w:r>
      <w:r w:rsidR="003F325F">
        <w:t>Ż</w:t>
      </w:r>
      <w:r w:rsidRPr="003F325F">
        <w:t>adne zmiany niniejszej Umowy nie wpływają na wa</w:t>
      </w:r>
      <w:r w:rsidR="003F325F">
        <w:t>ż</w:t>
      </w:r>
      <w:r w:rsidRPr="003F325F">
        <w:t>ność niniejszej gwarancji ani na zakres zobowiązania Gwaranta. Gwarant rezygnuje niniejszym z konieczności powiadamiania go o dokonywanych zmianach Umowy.</w:t>
      </w:r>
    </w:p>
    <w:p w14:paraId="2CBDE297" w14:textId="77777777" w:rsidR="00F036CB" w:rsidRPr="003F325F" w:rsidRDefault="00A56961" w:rsidP="003F325F">
      <w:pPr>
        <w:spacing w:after="120"/>
        <w:jc w:val="center"/>
      </w:pPr>
      <w:r w:rsidRPr="003F325F">
        <w:t>§2</w:t>
      </w:r>
    </w:p>
    <w:p w14:paraId="0BAA73E2" w14:textId="77777777" w:rsidR="00F036CB" w:rsidRPr="003F325F" w:rsidRDefault="00A56961" w:rsidP="003F325F">
      <w:pPr>
        <w:spacing w:after="120"/>
        <w:jc w:val="both"/>
      </w:pPr>
      <w:r w:rsidRPr="003F325F">
        <w:t>Na podstawie niniejszej gwarancji, Gwarant zobowiązuje się nieodwołalnie i bezwarunkowo do zapłaty na rzecz Beneficjenta kwoty do łącznej wysokości ____________ PLN (słownie złotych: _________________) - łączna suma gwarancyjna, tj.:</w:t>
      </w:r>
    </w:p>
    <w:p w14:paraId="252C51FC" w14:textId="77777777" w:rsidR="00F036CB" w:rsidRPr="003F325F" w:rsidRDefault="00A56961" w:rsidP="003F325F">
      <w:pPr>
        <w:spacing w:after="120"/>
        <w:jc w:val="both"/>
      </w:pPr>
      <w:r w:rsidRPr="003F325F">
        <w:t>1) kwoty do wysokości ___________ PLN (słownie złotych: ____________________) – suma</w:t>
      </w:r>
    </w:p>
    <w:p w14:paraId="305202D2" w14:textId="6A64D82E" w:rsidR="00F036CB" w:rsidRPr="003F325F" w:rsidRDefault="00A56961" w:rsidP="003F325F">
      <w:pPr>
        <w:spacing w:after="120"/>
        <w:jc w:val="both"/>
      </w:pPr>
      <w:r w:rsidRPr="003F325F">
        <w:t>gwarancyjna z tytułu niewykonania lub nienale</w:t>
      </w:r>
      <w:r w:rsidR="003F325F">
        <w:t>ż</w:t>
      </w:r>
      <w:r w:rsidRPr="003F325F">
        <w:t>ytego wykonania Umowy przez</w:t>
      </w:r>
    </w:p>
    <w:p w14:paraId="5542F6B3" w14:textId="77777777" w:rsidR="00F036CB" w:rsidRPr="003F325F" w:rsidRDefault="00A56961" w:rsidP="003F325F">
      <w:pPr>
        <w:spacing w:after="120"/>
        <w:jc w:val="both"/>
      </w:pPr>
      <w:r w:rsidRPr="003F325F">
        <w:t>Zobowiązanego,</w:t>
      </w:r>
    </w:p>
    <w:p w14:paraId="04FF04A7" w14:textId="77777777" w:rsidR="00F036CB" w:rsidRPr="003F325F" w:rsidRDefault="00A56961" w:rsidP="003F325F">
      <w:pPr>
        <w:spacing w:after="120"/>
        <w:jc w:val="both"/>
      </w:pPr>
      <w:r w:rsidRPr="003F325F">
        <w:t>2) kwoty do wysokości _____________ PLN (słownie złotych: ______________________) –</w:t>
      </w:r>
    </w:p>
    <w:p w14:paraId="4662230E" w14:textId="77777777" w:rsidR="00F036CB" w:rsidRPr="003F325F" w:rsidRDefault="00A56961" w:rsidP="003F325F">
      <w:pPr>
        <w:spacing w:after="120"/>
        <w:jc w:val="both"/>
      </w:pPr>
      <w:r w:rsidRPr="003F325F">
        <w:t>suma gwarancyjna z tytułu udzielonej gwarancji jakości i rękojmi za wady.</w:t>
      </w:r>
    </w:p>
    <w:p w14:paraId="3DE7A641" w14:textId="77777777" w:rsidR="00F036CB" w:rsidRPr="003F325F" w:rsidRDefault="00A56961" w:rsidP="003F325F">
      <w:pPr>
        <w:spacing w:after="120"/>
        <w:jc w:val="center"/>
      </w:pPr>
      <w:r w:rsidRPr="003F325F">
        <w:t>§3</w:t>
      </w:r>
    </w:p>
    <w:p w14:paraId="7AE1E11A" w14:textId="28C85300" w:rsidR="00F036CB" w:rsidRPr="003F325F" w:rsidRDefault="00A56961" w:rsidP="003F325F">
      <w:pPr>
        <w:spacing w:after="120"/>
        <w:jc w:val="both"/>
      </w:pPr>
      <w:r w:rsidRPr="003F325F">
        <w:t xml:space="preserve">1. Kwoty, o których mowa w §2, Gwarant zapłaci w terminie 14 (czternastu) dni od dnia doręczenia Gwarantowi na wskazany w §10 adres, pierwszego pisemnego wezwania do zapłaty zawierającego oświadczenie Beneficjenta, </w:t>
      </w:r>
      <w:r w:rsidR="003F325F">
        <w:t>ż</w:t>
      </w:r>
      <w:r w:rsidRPr="003F325F">
        <w:t xml:space="preserve">e </w:t>
      </w:r>
      <w:r w:rsidR="003F325F">
        <w:t>ż</w:t>
      </w:r>
      <w:r w:rsidRPr="003F325F">
        <w:t>ądana kwota jest mu nale</w:t>
      </w:r>
      <w:r w:rsidR="003F325F">
        <w:t>ż</w:t>
      </w:r>
      <w:r w:rsidRPr="003F325F">
        <w:t>na oraz spełniającego wymogi ust. 2.</w:t>
      </w:r>
    </w:p>
    <w:p w14:paraId="4685AC50" w14:textId="74A3D86A" w:rsidR="00F036CB" w:rsidRPr="003F325F" w:rsidRDefault="00A56961" w:rsidP="003F325F">
      <w:pPr>
        <w:spacing w:after="120"/>
        <w:jc w:val="both"/>
      </w:pPr>
      <w:r w:rsidRPr="003F325F">
        <w:t xml:space="preserve">2. Wezwanie do zapłaty powinno być podpisane przez osoby właściwie umocowane w imieniu Beneficjenta i </w:t>
      </w:r>
      <w:r w:rsidR="003F325F" w:rsidRPr="003F325F">
        <w:t>zło</w:t>
      </w:r>
      <w:r w:rsidR="003F325F">
        <w:t>ż</w:t>
      </w:r>
      <w:r w:rsidR="003F325F" w:rsidRPr="003F325F">
        <w:t>one</w:t>
      </w:r>
      <w:r w:rsidRPr="003F325F">
        <w:t xml:space="preserve"> w okresie </w:t>
      </w:r>
      <w:r w:rsidR="003F325F" w:rsidRPr="003F325F">
        <w:t>wa</w:t>
      </w:r>
      <w:r w:rsidR="003F325F">
        <w:t>ż</w:t>
      </w:r>
      <w:r w:rsidR="003F325F" w:rsidRPr="003F325F">
        <w:t>ności</w:t>
      </w:r>
      <w:r w:rsidRPr="003F325F">
        <w:t xml:space="preserve"> gwarancji na adres _______ za pośrednictwem banku prowadzącego Państwa rachunek, który potwierdzi, </w:t>
      </w:r>
      <w:r w:rsidR="003F325F">
        <w:t>ż</w:t>
      </w:r>
      <w:r w:rsidRPr="003F325F">
        <w:t xml:space="preserve">e podpisy widniejące na wezwaniu zostały </w:t>
      </w:r>
      <w:r w:rsidR="003F325F" w:rsidRPr="003F325F">
        <w:t>zło</w:t>
      </w:r>
      <w:r w:rsidR="003F325F">
        <w:t>ż</w:t>
      </w:r>
      <w:r w:rsidR="003F325F" w:rsidRPr="003F325F">
        <w:t>one</w:t>
      </w:r>
      <w:r w:rsidRPr="003F325F">
        <w:t xml:space="preserve"> w </w:t>
      </w:r>
      <w:r w:rsidR="003F325F" w:rsidRPr="003F325F">
        <w:t>wa</w:t>
      </w:r>
      <w:r w:rsidR="003F325F">
        <w:t>ż</w:t>
      </w:r>
      <w:r w:rsidR="003F325F" w:rsidRPr="003F325F">
        <w:t>ny</w:t>
      </w:r>
      <w:r w:rsidRPr="003F325F">
        <w:t xml:space="preserve"> sposób i </w:t>
      </w:r>
      <w:r w:rsidR="003F325F" w:rsidRPr="003F325F">
        <w:t>nale</w:t>
      </w:r>
      <w:r w:rsidR="003F325F">
        <w:t>ż</w:t>
      </w:r>
      <w:r w:rsidR="003F325F" w:rsidRPr="003F325F">
        <w:t>ą</w:t>
      </w:r>
      <w:r w:rsidRPr="003F325F">
        <w:t xml:space="preserve"> do osób uprawnionych do składania oświadczeń majątkowych w Waszym imieniu.</w:t>
      </w:r>
    </w:p>
    <w:p w14:paraId="11305B4C" w14:textId="77777777" w:rsidR="00F036CB" w:rsidRPr="003F325F" w:rsidRDefault="00A56961" w:rsidP="003F325F">
      <w:pPr>
        <w:spacing w:after="120"/>
        <w:jc w:val="center"/>
      </w:pPr>
      <w:r w:rsidRPr="003F325F">
        <w:t>§4</w:t>
      </w:r>
    </w:p>
    <w:p w14:paraId="072B2B1C" w14:textId="39A8EFA4" w:rsidR="00F036CB" w:rsidRPr="003F325F" w:rsidRDefault="00A56961" w:rsidP="003F325F">
      <w:pPr>
        <w:spacing w:after="120"/>
        <w:jc w:val="both"/>
      </w:pPr>
      <w:r w:rsidRPr="003F325F">
        <w:t xml:space="preserve">Sumy gwarancyjne, określone w §2 pkt 1 i 2, stanowią górną granicę odpowiedzialności Gwaranta z </w:t>
      </w:r>
      <w:r w:rsidR="003F325F" w:rsidRPr="003F325F">
        <w:t>ka</w:t>
      </w:r>
      <w:r w:rsidR="003F325F">
        <w:t>ż</w:t>
      </w:r>
      <w:r w:rsidR="003F325F" w:rsidRPr="003F325F">
        <w:t>dego</w:t>
      </w:r>
      <w:r w:rsidRPr="003F325F">
        <w:t xml:space="preserve"> tytułu określonego w §2 pkt 1 i 2. </w:t>
      </w:r>
      <w:r w:rsidR="003F325F" w:rsidRPr="003F325F">
        <w:t>Ka</w:t>
      </w:r>
      <w:r w:rsidR="003F325F">
        <w:t>ż</w:t>
      </w:r>
      <w:r w:rsidR="003F325F" w:rsidRPr="003F325F">
        <w:t>da</w:t>
      </w:r>
      <w:r w:rsidRPr="003F325F">
        <w:t xml:space="preserve"> kwota zapłacona z tytułu </w:t>
      </w:r>
      <w:r w:rsidRPr="003F325F">
        <w:lastRenderedPageBreak/>
        <w:t>niniejszej gwarancji zmniejsza łączną sumę gwarancyjną oraz odpowiednią sumę gwarancyjną z tytułów określonych w §2 pkt 1 i 2.</w:t>
      </w:r>
    </w:p>
    <w:p w14:paraId="1E218300" w14:textId="77777777" w:rsidR="00F036CB" w:rsidRPr="003F325F" w:rsidRDefault="00A56961" w:rsidP="003F325F">
      <w:pPr>
        <w:spacing w:after="120"/>
        <w:jc w:val="center"/>
      </w:pPr>
      <w:r w:rsidRPr="003F325F">
        <w:t>§5</w:t>
      </w:r>
    </w:p>
    <w:p w14:paraId="06AB68D3" w14:textId="77777777" w:rsidR="00F036CB" w:rsidRPr="003F325F" w:rsidRDefault="00A56961" w:rsidP="003F325F">
      <w:pPr>
        <w:spacing w:after="120"/>
        <w:jc w:val="both"/>
      </w:pPr>
      <w:r w:rsidRPr="003F325F">
        <w:t>Gwarancja obowiązuje:</w:t>
      </w:r>
    </w:p>
    <w:p w14:paraId="78E1279D" w14:textId="20FE2F8F" w:rsidR="00F036CB" w:rsidRPr="003F325F" w:rsidRDefault="00A56961" w:rsidP="003F325F">
      <w:pPr>
        <w:spacing w:after="120"/>
        <w:jc w:val="both"/>
      </w:pPr>
      <w:r w:rsidRPr="003F325F">
        <w:t>1) od dnia ____ do dnia ____ – dla roszczeń z tytułu określonego w §2 pkt 1; oraz</w:t>
      </w:r>
    </w:p>
    <w:p w14:paraId="70B99E61" w14:textId="527357A4" w:rsidR="00F036CB" w:rsidRPr="003F325F" w:rsidRDefault="00A56961" w:rsidP="003F325F">
      <w:pPr>
        <w:spacing w:after="120"/>
        <w:jc w:val="both"/>
      </w:pPr>
      <w:r w:rsidRPr="003F325F">
        <w:t>2) od dnia ____ do dnia ____ - włącznie – dla roszczeń z tytułu określonego w §2 pkt 2.</w:t>
      </w:r>
    </w:p>
    <w:p w14:paraId="75DDAA8E" w14:textId="2DF60E7D" w:rsidR="00F036CB" w:rsidRPr="003F325F" w:rsidRDefault="00A56961" w:rsidP="003F325F">
      <w:pPr>
        <w:spacing w:after="120"/>
        <w:jc w:val="both"/>
      </w:pPr>
      <w:r w:rsidRPr="003F325F">
        <w:t>i tylko wezwanie do zapłaty doręczone w tych okresach i spełniające wszystkie wymogi formalne określone w §3 będzie powodowało obowiązek zapłaty z tytułu niniejszej gwarancji.</w:t>
      </w:r>
    </w:p>
    <w:p w14:paraId="53E50CB6" w14:textId="77777777" w:rsidR="00F036CB" w:rsidRPr="003F325F" w:rsidRDefault="00A56961" w:rsidP="003F325F">
      <w:pPr>
        <w:spacing w:after="120"/>
        <w:jc w:val="center"/>
      </w:pPr>
      <w:r w:rsidRPr="003F325F">
        <w:t>§6</w:t>
      </w:r>
    </w:p>
    <w:p w14:paraId="1525772A" w14:textId="77777777" w:rsidR="00F036CB" w:rsidRPr="003F325F" w:rsidRDefault="00A56961" w:rsidP="003F325F">
      <w:pPr>
        <w:spacing w:after="120"/>
        <w:jc w:val="both"/>
      </w:pPr>
      <w:r w:rsidRPr="003F325F">
        <w:t>1. Niniejsza gwarancja wygasa w przypadku:</w:t>
      </w:r>
    </w:p>
    <w:p w14:paraId="4FF7483C" w14:textId="07585FF2" w:rsidR="00F036CB" w:rsidRPr="003F325F" w:rsidRDefault="00A56961" w:rsidP="003F325F">
      <w:pPr>
        <w:spacing w:after="120"/>
        <w:jc w:val="both"/>
      </w:pPr>
      <w:r w:rsidRPr="003F325F">
        <w:t>1) niedoręczenia Gwarantowi wezwania do zapłaty przed upływem terminów obowiązywani</w:t>
      </w:r>
      <w:r w:rsidR="003F325F">
        <w:t xml:space="preserve">a </w:t>
      </w:r>
      <w:r w:rsidRPr="003F325F">
        <w:t>gwarancji;</w:t>
      </w:r>
    </w:p>
    <w:p w14:paraId="5C9B0268" w14:textId="77777777" w:rsidR="00F036CB" w:rsidRPr="003F325F" w:rsidRDefault="00A56961" w:rsidP="003F325F">
      <w:pPr>
        <w:spacing w:after="120"/>
        <w:jc w:val="both"/>
      </w:pPr>
      <w:r w:rsidRPr="003F325F">
        <w:t>2) wyczerpania łącznej sumy gwarancyjnej;</w:t>
      </w:r>
    </w:p>
    <w:p w14:paraId="540CE8CF" w14:textId="24D89735" w:rsidR="00F036CB" w:rsidRPr="003F325F" w:rsidRDefault="00A56961" w:rsidP="003F325F">
      <w:pPr>
        <w:spacing w:after="120"/>
        <w:jc w:val="both"/>
      </w:pPr>
      <w:r w:rsidRPr="003F325F">
        <w:t>3) zwolnienia Gwaranta przez Beneficjenta ze wszystkich zobowiązań zabezpieczonych</w:t>
      </w:r>
      <w:r w:rsidR="003F325F">
        <w:t xml:space="preserve"> </w:t>
      </w:r>
      <w:r w:rsidRPr="003F325F">
        <w:t>gwarancją przed upływem terminów jej obowiązywania;</w:t>
      </w:r>
    </w:p>
    <w:p w14:paraId="1AD8B86D" w14:textId="0D320262" w:rsidR="00F036CB" w:rsidRPr="003F325F" w:rsidRDefault="00A56961" w:rsidP="003F325F">
      <w:pPr>
        <w:spacing w:after="120"/>
        <w:jc w:val="both"/>
      </w:pPr>
      <w:r w:rsidRPr="003F325F">
        <w:t xml:space="preserve">4) </w:t>
      </w:r>
      <w:r w:rsidR="003F325F" w:rsidRPr="003F325F">
        <w:t>je</w:t>
      </w:r>
      <w:r w:rsidR="003F325F">
        <w:t>ż</w:t>
      </w:r>
      <w:r w:rsidR="003F325F" w:rsidRPr="003F325F">
        <w:t>eli</w:t>
      </w:r>
      <w:r w:rsidRPr="003F325F">
        <w:t xml:space="preserve"> oryginał dokumentu niniejszej gwarancji zostanie zwrócony Gwarantowi przez</w:t>
      </w:r>
      <w:r w:rsidR="003F325F">
        <w:t xml:space="preserve"> </w:t>
      </w:r>
      <w:r w:rsidRPr="003F325F">
        <w:t>Beneficjenta przed upływem terminów obowiązywania gwarancji.</w:t>
      </w:r>
    </w:p>
    <w:p w14:paraId="245934E1" w14:textId="4C04C7D5" w:rsidR="00F036CB" w:rsidRPr="003F325F" w:rsidRDefault="00A56961" w:rsidP="003F325F">
      <w:pPr>
        <w:spacing w:after="120"/>
        <w:jc w:val="both"/>
      </w:pPr>
      <w:r w:rsidRPr="003F325F">
        <w:t>2. Z chwilą wygaśnięcia odpowiedzialności Gwaranta, niniejszy dokument gwarancji powinien być</w:t>
      </w:r>
      <w:r w:rsidR="003F325F">
        <w:t xml:space="preserve"> </w:t>
      </w:r>
      <w:r w:rsidRPr="003F325F">
        <w:t>niezwłocznie zwrócony Gwarantowi.</w:t>
      </w:r>
    </w:p>
    <w:p w14:paraId="0D4E70EF" w14:textId="77777777" w:rsidR="00F036CB" w:rsidRPr="003F325F" w:rsidRDefault="00A56961" w:rsidP="003F325F">
      <w:pPr>
        <w:spacing w:after="120"/>
        <w:jc w:val="center"/>
      </w:pPr>
      <w:r w:rsidRPr="003F325F">
        <w:t>§7</w:t>
      </w:r>
    </w:p>
    <w:p w14:paraId="154F4875" w14:textId="0B80276D" w:rsidR="00F036CB" w:rsidRPr="003F325F" w:rsidRDefault="00A56961" w:rsidP="003F325F">
      <w:pPr>
        <w:spacing w:after="120"/>
        <w:jc w:val="both"/>
      </w:pPr>
      <w:r w:rsidRPr="003F325F">
        <w:t xml:space="preserve">Wierzytelność z tytułu niniejszej gwarancji </w:t>
      </w:r>
      <w:r w:rsidR="003F325F" w:rsidRPr="003F325F">
        <w:t>mo</w:t>
      </w:r>
      <w:r w:rsidR="003F325F">
        <w:t>ż</w:t>
      </w:r>
      <w:r w:rsidR="003F325F" w:rsidRPr="003F325F">
        <w:t>e</w:t>
      </w:r>
      <w:r w:rsidRPr="003F325F">
        <w:t xml:space="preserve"> być przedmiotem przelewu na osobę trzecią za uprzednią zgodą Gwaranta.</w:t>
      </w:r>
    </w:p>
    <w:p w14:paraId="1D9B7CDC" w14:textId="77777777" w:rsidR="00F036CB" w:rsidRPr="003F325F" w:rsidRDefault="00A56961" w:rsidP="003F325F">
      <w:pPr>
        <w:spacing w:after="120"/>
        <w:jc w:val="center"/>
      </w:pPr>
      <w:r w:rsidRPr="003F325F">
        <w:t>§8</w:t>
      </w:r>
    </w:p>
    <w:p w14:paraId="7111BAEB" w14:textId="77777777" w:rsidR="00F036CB" w:rsidRPr="003F325F" w:rsidRDefault="00A56961" w:rsidP="003F325F">
      <w:pPr>
        <w:spacing w:after="120"/>
        <w:jc w:val="both"/>
      </w:pPr>
      <w:r w:rsidRPr="003F325F">
        <w:t>1. Do praw i obowiązków wynikających z niniejszej gwarancji oraz do rozstrzygania sporów powstałych w związku z niniejszą gwarancją stosuje się przepisy prawa polskiego.</w:t>
      </w:r>
    </w:p>
    <w:p w14:paraId="503CAFA6" w14:textId="77777777" w:rsidR="00F036CB" w:rsidRPr="003F325F" w:rsidRDefault="00A56961" w:rsidP="003F325F">
      <w:pPr>
        <w:spacing w:after="120"/>
        <w:jc w:val="both"/>
      </w:pPr>
      <w:r w:rsidRPr="003F325F">
        <w:t>2. Wszelkie spory mogące wyniknąć z niniejszej gwarancji będą rozstrzygane przez sąd właściwy miejscowo dla siedziby jednostki organizacyjnej Beneficjenta.</w:t>
      </w:r>
    </w:p>
    <w:p w14:paraId="432B4AE5" w14:textId="77777777" w:rsidR="00F036CB" w:rsidRPr="003F325F" w:rsidRDefault="00A56961" w:rsidP="003F325F">
      <w:pPr>
        <w:spacing w:after="120"/>
        <w:jc w:val="center"/>
      </w:pPr>
      <w:r w:rsidRPr="003F325F">
        <w:t>§9</w:t>
      </w:r>
    </w:p>
    <w:p w14:paraId="6EE519FE" w14:textId="77777777" w:rsidR="00F036CB" w:rsidRPr="003F325F" w:rsidRDefault="00A56961" w:rsidP="003F325F">
      <w:pPr>
        <w:spacing w:after="120"/>
        <w:jc w:val="both"/>
      </w:pPr>
      <w:r w:rsidRPr="003F325F">
        <w:t>Niniejszą gwarancję sporządzono w jednym egzemplarzu.</w:t>
      </w:r>
    </w:p>
    <w:p w14:paraId="66230734" w14:textId="77777777" w:rsidR="00F036CB" w:rsidRPr="003F325F" w:rsidRDefault="00A56961" w:rsidP="003F325F">
      <w:pPr>
        <w:spacing w:after="120"/>
        <w:jc w:val="center"/>
      </w:pPr>
      <w:r w:rsidRPr="003F325F">
        <w:t>§ 10</w:t>
      </w:r>
    </w:p>
    <w:p w14:paraId="68D83F50" w14:textId="127A502B" w:rsidR="00F036CB" w:rsidRPr="003F325F" w:rsidRDefault="00A56961" w:rsidP="003F325F">
      <w:pPr>
        <w:spacing w:after="120"/>
        <w:jc w:val="both"/>
      </w:pPr>
      <w:r w:rsidRPr="003F325F">
        <w:t xml:space="preserve">Adres korespondencyjny Gwaranta oraz adres na który </w:t>
      </w:r>
      <w:r w:rsidR="003F325F" w:rsidRPr="003F325F">
        <w:t>nale</w:t>
      </w:r>
      <w:r w:rsidR="003F325F">
        <w:t>ż</w:t>
      </w:r>
      <w:r w:rsidR="003F325F" w:rsidRPr="003F325F">
        <w:t>y</w:t>
      </w:r>
      <w:r w:rsidRPr="003F325F">
        <w:t xml:space="preserve"> kierować wezwanie do zapłaty:</w:t>
      </w:r>
      <w:r w:rsidR="003F325F">
        <w:t>…………………………………………………………………..</w:t>
      </w:r>
    </w:p>
    <w:sectPr w:rsidR="00F036CB" w:rsidRPr="003F325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112" w:left="1417" w:header="284" w:footer="6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A239B" w14:textId="77777777" w:rsidR="00084A9A" w:rsidRDefault="00084A9A">
      <w:r>
        <w:separator/>
      </w:r>
    </w:p>
  </w:endnote>
  <w:endnote w:type="continuationSeparator" w:id="0">
    <w:p w14:paraId="4B1ADBF0" w14:textId="77777777" w:rsidR="00084A9A" w:rsidRDefault="0008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2D55" w14:textId="77777777" w:rsidR="00F036CB" w:rsidRDefault="00F036CB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9E6F" w14:textId="77777777" w:rsidR="00F036CB" w:rsidRDefault="00F036C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7C97F" w14:textId="77777777" w:rsidR="00084A9A" w:rsidRDefault="00084A9A">
      <w:r>
        <w:separator/>
      </w:r>
    </w:p>
  </w:footnote>
  <w:footnote w:type="continuationSeparator" w:id="0">
    <w:p w14:paraId="3A3FF49C" w14:textId="77777777" w:rsidR="00084A9A" w:rsidRDefault="0008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D851" w14:textId="77777777" w:rsidR="00F036CB" w:rsidRDefault="00F036CB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91C7" w14:textId="77777777" w:rsidR="00F036CB" w:rsidRDefault="00F036CB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2E5"/>
    <w:multiLevelType w:val="hybridMultilevel"/>
    <w:tmpl w:val="7B9A373A"/>
    <w:numStyleLink w:val="Zaimportowanystyl8"/>
  </w:abstractNum>
  <w:abstractNum w:abstractNumId="1" w15:restartNumberingAfterBreak="0">
    <w:nsid w:val="01E96FBE"/>
    <w:multiLevelType w:val="hybridMultilevel"/>
    <w:tmpl w:val="A2D07BBA"/>
    <w:numStyleLink w:val="Zaimportowanystyl20"/>
  </w:abstractNum>
  <w:abstractNum w:abstractNumId="2" w15:restartNumberingAfterBreak="0">
    <w:nsid w:val="060472BF"/>
    <w:multiLevelType w:val="hybridMultilevel"/>
    <w:tmpl w:val="CF42A566"/>
    <w:styleLink w:val="Zaimportowanystyl17"/>
    <w:lvl w:ilvl="0" w:tplc="A2727A3E">
      <w:start w:val="1"/>
      <w:numFmt w:val="lowerLetter"/>
      <w:lvlText w:val="%1)"/>
      <w:lvlJc w:val="left"/>
      <w:pPr>
        <w:ind w:left="105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2FE04">
      <w:start w:val="1"/>
      <w:numFmt w:val="lowerLetter"/>
      <w:lvlText w:val="%2."/>
      <w:lvlJc w:val="left"/>
      <w:pPr>
        <w:ind w:left="177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9E924C">
      <w:start w:val="1"/>
      <w:numFmt w:val="lowerRoman"/>
      <w:lvlText w:val="%3."/>
      <w:lvlJc w:val="left"/>
      <w:pPr>
        <w:ind w:left="249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AAE014">
      <w:start w:val="1"/>
      <w:numFmt w:val="decimal"/>
      <w:lvlText w:val="%4."/>
      <w:lvlJc w:val="left"/>
      <w:pPr>
        <w:ind w:left="321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FC729C">
      <w:start w:val="1"/>
      <w:numFmt w:val="lowerLetter"/>
      <w:lvlText w:val="%5."/>
      <w:lvlJc w:val="left"/>
      <w:pPr>
        <w:ind w:left="393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3486C0">
      <w:start w:val="1"/>
      <w:numFmt w:val="lowerRoman"/>
      <w:lvlText w:val="%6."/>
      <w:lvlJc w:val="left"/>
      <w:pPr>
        <w:ind w:left="465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8495A">
      <w:start w:val="1"/>
      <w:numFmt w:val="decimal"/>
      <w:lvlText w:val="%7."/>
      <w:lvlJc w:val="left"/>
      <w:pPr>
        <w:ind w:left="537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9CBE16">
      <w:start w:val="1"/>
      <w:numFmt w:val="lowerLetter"/>
      <w:lvlText w:val="%8."/>
      <w:lvlJc w:val="left"/>
      <w:pPr>
        <w:ind w:left="609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3E964E">
      <w:start w:val="1"/>
      <w:numFmt w:val="lowerRoman"/>
      <w:lvlText w:val="%9."/>
      <w:lvlJc w:val="left"/>
      <w:pPr>
        <w:ind w:left="681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CD63A9"/>
    <w:multiLevelType w:val="hybridMultilevel"/>
    <w:tmpl w:val="4930233A"/>
    <w:styleLink w:val="Zaimportowanystyl3"/>
    <w:lvl w:ilvl="0" w:tplc="D348E69C">
      <w:start w:val="1"/>
      <w:numFmt w:val="decimal"/>
      <w:lvlText w:val="%1."/>
      <w:lvlJc w:val="left"/>
      <w:pPr>
        <w:tabs>
          <w:tab w:val="left" w:pos="2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FC9476">
      <w:start w:val="1"/>
      <w:numFmt w:val="lowerLetter"/>
      <w:lvlText w:val="%2."/>
      <w:lvlJc w:val="left"/>
      <w:pPr>
        <w:tabs>
          <w:tab w:val="left" w:pos="2340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C3266">
      <w:start w:val="1"/>
      <w:numFmt w:val="lowerRoman"/>
      <w:lvlText w:val="%3."/>
      <w:lvlJc w:val="left"/>
      <w:pPr>
        <w:tabs>
          <w:tab w:val="left" w:pos="2340"/>
        </w:tabs>
        <w:ind w:left="482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A82F1A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94A2E6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A9888">
      <w:start w:val="1"/>
      <w:numFmt w:val="lowerRoman"/>
      <w:lvlText w:val="%6."/>
      <w:lvlJc w:val="left"/>
      <w:pPr>
        <w:tabs>
          <w:tab w:val="left" w:pos="2340"/>
        </w:tabs>
        <w:ind w:left="2337" w:hanging="2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B8BA9A">
      <w:start w:val="1"/>
      <w:numFmt w:val="decimal"/>
      <w:lvlText w:val="%7."/>
      <w:lvlJc w:val="left"/>
      <w:pPr>
        <w:tabs>
          <w:tab w:val="left" w:pos="360"/>
        </w:tabs>
        <w:ind w:left="3057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220692">
      <w:start w:val="1"/>
      <w:numFmt w:val="lowerLetter"/>
      <w:lvlText w:val="%8."/>
      <w:lvlJc w:val="left"/>
      <w:pPr>
        <w:tabs>
          <w:tab w:val="left" w:pos="360"/>
        </w:tabs>
        <w:ind w:left="3777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38299A">
      <w:start w:val="1"/>
      <w:numFmt w:val="lowerRoman"/>
      <w:lvlText w:val="%9."/>
      <w:lvlJc w:val="left"/>
      <w:pPr>
        <w:tabs>
          <w:tab w:val="left" w:pos="360"/>
          <w:tab w:val="left" w:pos="2340"/>
        </w:tabs>
        <w:ind w:left="4497" w:hanging="2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4B4B6B"/>
    <w:multiLevelType w:val="hybridMultilevel"/>
    <w:tmpl w:val="18C24A86"/>
    <w:styleLink w:val="Zaimportowanystyl11"/>
    <w:lvl w:ilvl="0" w:tplc="89B09C6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161AAE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E851FA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79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C0AF10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1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600D0C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7CF3FA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5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B87C8A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239D6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3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C66ADA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1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7F1626"/>
    <w:multiLevelType w:val="hybridMultilevel"/>
    <w:tmpl w:val="93EC6768"/>
    <w:numStyleLink w:val="Zaimportowanystyl5"/>
  </w:abstractNum>
  <w:abstractNum w:abstractNumId="6" w15:restartNumberingAfterBreak="0">
    <w:nsid w:val="100257A9"/>
    <w:multiLevelType w:val="hybridMultilevel"/>
    <w:tmpl w:val="66261F6C"/>
    <w:styleLink w:val="Zaimportowanystyl4"/>
    <w:lvl w:ilvl="0" w:tplc="BB44BF1E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F24252">
      <w:start w:val="1"/>
      <w:numFmt w:val="decimal"/>
      <w:lvlText w:val="%2)"/>
      <w:lvlJc w:val="left"/>
      <w:pPr>
        <w:tabs>
          <w:tab w:val="num" w:pos="1184"/>
        </w:tabs>
        <w:ind w:left="1257" w:hanging="1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9A753C">
      <w:start w:val="1"/>
      <w:numFmt w:val="lowerRoman"/>
      <w:lvlText w:val="%3."/>
      <w:lvlJc w:val="left"/>
      <w:pPr>
        <w:tabs>
          <w:tab w:val="num" w:pos="406"/>
        </w:tabs>
        <w:ind w:left="479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3C2196">
      <w:start w:val="1"/>
      <w:numFmt w:val="decimal"/>
      <w:lvlText w:val="%4."/>
      <w:lvlJc w:val="left"/>
      <w:pPr>
        <w:tabs>
          <w:tab w:val="num" w:pos="2340"/>
        </w:tabs>
        <w:ind w:left="2413" w:hanging="2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60CFD6">
      <w:start w:val="1"/>
      <w:numFmt w:val="lowerLetter"/>
      <w:lvlText w:val="%5."/>
      <w:lvlJc w:val="left"/>
      <w:pPr>
        <w:tabs>
          <w:tab w:val="num" w:pos="2340"/>
        </w:tabs>
        <w:ind w:left="2413" w:hanging="2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54562C">
      <w:start w:val="1"/>
      <w:numFmt w:val="lowerRoman"/>
      <w:lvlText w:val="%6."/>
      <w:lvlJc w:val="left"/>
      <w:pPr>
        <w:tabs>
          <w:tab w:val="num" w:pos="2337"/>
        </w:tabs>
        <w:ind w:left="2410" w:hanging="2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4A96B6">
      <w:start w:val="1"/>
      <w:numFmt w:val="decimal"/>
      <w:lvlText w:val="%7."/>
      <w:lvlJc w:val="left"/>
      <w:pPr>
        <w:tabs>
          <w:tab w:val="left" w:pos="284"/>
          <w:tab w:val="num" w:pos="3057"/>
        </w:tabs>
        <w:ind w:left="3130" w:hanging="2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2B1F4">
      <w:start w:val="1"/>
      <w:numFmt w:val="lowerLetter"/>
      <w:lvlText w:val="%8."/>
      <w:lvlJc w:val="left"/>
      <w:pPr>
        <w:tabs>
          <w:tab w:val="left" w:pos="284"/>
          <w:tab w:val="num" w:pos="3777"/>
        </w:tabs>
        <w:ind w:left="3850" w:hanging="2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EF4C2">
      <w:start w:val="1"/>
      <w:numFmt w:val="lowerRoman"/>
      <w:lvlText w:val="%9."/>
      <w:lvlJc w:val="left"/>
      <w:pPr>
        <w:tabs>
          <w:tab w:val="left" w:pos="284"/>
          <w:tab w:val="num" w:pos="4497"/>
        </w:tabs>
        <w:ind w:left="4570" w:hanging="2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0467C8D"/>
    <w:multiLevelType w:val="hybridMultilevel"/>
    <w:tmpl w:val="1F9E5CF6"/>
    <w:lvl w:ilvl="0" w:tplc="A516EE1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E34192"/>
    <w:multiLevelType w:val="hybridMultilevel"/>
    <w:tmpl w:val="6AD25802"/>
    <w:numStyleLink w:val="Zaimportowanystyl6"/>
  </w:abstractNum>
  <w:abstractNum w:abstractNumId="9" w15:restartNumberingAfterBreak="0">
    <w:nsid w:val="15F80CB0"/>
    <w:multiLevelType w:val="hybridMultilevel"/>
    <w:tmpl w:val="F3CEE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04C60"/>
    <w:multiLevelType w:val="hybridMultilevel"/>
    <w:tmpl w:val="6B3C5A5E"/>
    <w:lvl w:ilvl="0" w:tplc="56E04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575C7"/>
    <w:multiLevelType w:val="hybridMultilevel"/>
    <w:tmpl w:val="A4ACCD26"/>
    <w:numStyleLink w:val="Zaimportowanystyl9"/>
  </w:abstractNum>
  <w:abstractNum w:abstractNumId="12" w15:restartNumberingAfterBreak="0">
    <w:nsid w:val="1F222521"/>
    <w:multiLevelType w:val="hybridMultilevel"/>
    <w:tmpl w:val="2B3AC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17CEF"/>
    <w:multiLevelType w:val="hybridMultilevel"/>
    <w:tmpl w:val="6AD25802"/>
    <w:styleLink w:val="Zaimportowanystyl6"/>
    <w:lvl w:ilvl="0" w:tplc="B3D219C6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8423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A60B82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A08EBE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DEB9C2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ABD28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028F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BA6D0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4A248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2461A4F"/>
    <w:multiLevelType w:val="hybridMultilevel"/>
    <w:tmpl w:val="E2347BF2"/>
    <w:styleLink w:val="Zaimportowanystyl18"/>
    <w:lvl w:ilvl="0" w:tplc="7DC4663C">
      <w:start w:val="1"/>
      <w:numFmt w:val="decimal"/>
      <w:lvlText w:val="%1."/>
      <w:lvlJc w:val="left"/>
      <w:pPr>
        <w:tabs>
          <w:tab w:val="left" w:pos="709"/>
          <w:tab w:val="num" w:pos="1068"/>
        </w:tabs>
        <w:ind w:left="1090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42FD8">
      <w:start w:val="1"/>
      <w:numFmt w:val="lowerLetter"/>
      <w:lvlText w:val="%2)"/>
      <w:lvlJc w:val="left"/>
      <w:pPr>
        <w:tabs>
          <w:tab w:val="left" w:pos="709"/>
          <w:tab w:val="left" w:pos="1058"/>
          <w:tab w:val="num" w:pos="1418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E2D014">
      <w:start w:val="1"/>
      <w:numFmt w:val="lowerLetter"/>
      <w:lvlText w:val="%3)"/>
      <w:lvlJc w:val="left"/>
      <w:pPr>
        <w:tabs>
          <w:tab w:val="left" w:pos="709"/>
          <w:tab w:val="left" w:pos="1058"/>
          <w:tab w:val="num" w:pos="2340"/>
        </w:tabs>
        <w:ind w:left="2362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32CB18">
      <w:start w:val="1"/>
      <w:numFmt w:val="decimal"/>
      <w:lvlText w:val="%4."/>
      <w:lvlJc w:val="left"/>
      <w:pPr>
        <w:tabs>
          <w:tab w:val="left" w:pos="709"/>
          <w:tab w:val="left" w:pos="1058"/>
          <w:tab w:val="num" w:pos="2880"/>
        </w:tabs>
        <w:ind w:left="2902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0E1B8C">
      <w:start w:val="1"/>
      <w:numFmt w:val="lowerLetter"/>
      <w:lvlText w:val="%5."/>
      <w:lvlJc w:val="left"/>
      <w:pPr>
        <w:tabs>
          <w:tab w:val="left" w:pos="709"/>
          <w:tab w:val="left" w:pos="1058"/>
          <w:tab w:val="num" w:pos="3600"/>
        </w:tabs>
        <w:ind w:left="3622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9E7B7E">
      <w:start w:val="1"/>
      <w:numFmt w:val="lowerRoman"/>
      <w:lvlText w:val="%6."/>
      <w:lvlJc w:val="left"/>
      <w:pPr>
        <w:tabs>
          <w:tab w:val="left" w:pos="709"/>
          <w:tab w:val="left" w:pos="1058"/>
          <w:tab w:val="num" w:pos="4320"/>
        </w:tabs>
        <w:ind w:left="43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12E26E">
      <w:start w:val="1"/>
      <w:numFmt w:val="decimal"/>
      <w:lvlText w:val="%7."/>
      <w:lvlJc w:val="left"/>
      <w:pPr>
        <w:tabs>
          <w:tab w:val="left" w:pos="709"/>
          <w:tab w:val="left" w:pos="1058"/>
          <w:tab w:val="num" w:pos="5040"/>
        </w:tabs>
        <w:ind w:left="5062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FC8ED6">
      <w:start w:val="1"/>
      <w:numFmt w:val="lowerLetter"/>
      <w:lvlText w:val="%8."/>
      <w:lvlJc w:val="left"/>
      <w:pPr>
        <w:tabs>
          <w:tab w:val="left" w:pos="709"/>
          <w:tab w:val="left" w:pos="1058"/>
          <w:tab w:val="num" w:pos="5760"/>
        </w:tabs>
        <w:ind w:left="5782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A8BC54">
      <w:start w:val="1"/>
      <w:numFmt w:val="lowerRoman"/>
      <w:lvlText w:val="%9."/>
      <w:lvlJc w:val="left"/>
      <w:pPr>
        <w:tabs>
          <w:tab w:val="left" w:pos="709"/>
          <w:tab w:val="left" w:pos="1058"/>
          <w:tab w:val="num" w:pos="6480"/>
        </w:tabs>
        <w:ind w:left="650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7F06847"/>
    <w:multiLevelType w:val="hybridMultilevel"/>
    <w:tmpl w:val="7BD0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314"/>
    <w:multiLevelType w:val="hybridMultilevel"/>
    <w:tmpl w:val="7B9A373A"/>
    <w:styleLink w:val="Zaimportowanystyl8"/>
    <w:lvl w:ilvl="0" w:tplc="F9CCAE52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F2A4CE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7E1B02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79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846D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1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8162C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002AA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5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693BC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AEB4C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3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C21C8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1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C6147FF"/>
    <w:multiLevelType w:val="hybridMultilevel"/>
    <w:tmpl w:val="2B3AC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F4CF9"/>
    <w:multiLevelType w:val="hybridMultilevel"/>
    <w:tmpl w:val="42148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054EE"/>
    <w:multiLevelType w:val="hybridMultilevel"/>
    <w:tmpl w:val="625283F8"/>
    <w:numStyleLink w:val="Zaimportowanystyl2"/>
  </w:abstractNum>
  <w:abstractNum w:abstractNumId="20" w15:restartNumberingAfterBreak="0">
    <w:nsid w:val="341962FE"/>
    <w:multiLevelType w:val="hybridMultilevel"/>
    <w:tmpl w:val="D22C9D68"/>
    <w:numStyleLink w:val="Zaimportowanystyl15"/>
  </w:abstractNum>
  <w:abstractNum w:abstractNumId="21" w15:restartNumberingAfterBreak="0">
    <w:nsid w:val="35293130"/>
    <w:multiLevelType w:val="hybridMultilevel"/>
    <w:tmpl w:val="66261F6C"/>
    <w:numStyleLink w:val="Zaimportowanystyl4"/>
  </w:abstractNum>
  <w:abstractNum w:abstractNumId="22" w15:restartNumberingAfterBreak="0">
    <w:nsid w:val="374D3B89"/>
    <w:multiLevelType w:val="hybridMultilevel"/>
    <w:tmpl w:val="6CAC87FA"/>
    <w:lvl w:ilvl="0" w:tplc="56E04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CB94598"/>
    <w:multiLevelType w:val="hybridMultilevel"/>
    <w:tmpl w:val="33D49E82"/>
    <w:numStyleLink w:val="Zaimportowanystyl14"/>
  </w:abstractNum>
  <w:abstractNum w:abstractNumId="24" w15:restartNumberingAfterBreak="0">
    <w:nsid w:val="3E272654"/>
    <w:multiLevelType w:val="hybridMultilevel"/>
    <w:tmpl w:val="626E82E8"/>
    <w:numStyleLink w:val="Zaimportowanystyl7"/>
  </w:abstractNum>
  <w:abstractNum w:abstractNumId="25" w15:restartNumberingAfterBreak="0">
    <w:nsid w:val="45A51E7D"/>
    <w:multiLevelType w:val="hybridMultilevel"/>
    <w:tmpl w:val="A68A7C18"/>
    <w:numStyleLink w:val="Zaimportowanystyl19"/>
  </w:abstractNum>
  <w:abstractNum w:abstractNumId="26" w15:restartNumberingAfterBreak="0">
    <w:nsid w:val="47CB6AC5"/>
    <w:multiLevelType w:val="hybridMultilevel"/>
    <w:tmpl w:val="BF7EF3A8"/>
    <w:styleLink w:val="Zaimportowanystyl1"/>
    <w:lvl w:ilvl="0" w:tplc="171E4B5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0A927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7CECE8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06F3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1C246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1E797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EEB6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12088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2CA4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8CC72ED"/>
    <w:multiLevelType w:val="hybridMultilevel"/>
    <w:tmpl w:val="88525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98206E"/>
    <w:multiLevelType w:val="hybridMultilevel"/>
    <w:tmpl w:val="4930233A"/>
    <w:numStyleLink w:val="Zaimportowanystyl3"/>
  </w:abstractNum>
  <w:abstractNum w:abstractNumId="29" w15:restartNumberingAfterBreak="0">
    <w:nsid w:val="4BDB65E4"/>
    <w:multiLevelType w:val="hybridMultilevel"/>
    <w:tmpl w:val="3EA80184"/>
    <w:styleLink w:val="Zaimportowanystyl10"/>
    <w:lvl w:ilvl="0" w:tplc="9EC6B22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8A7EF0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54E690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80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C61DD8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80CA76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B4BF0A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6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5EAED2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2032AA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7C196C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2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2A0381"/>
    <w:multiLevelType w:val="hybridMultilevel"/>
    <w:tmpl w:val="5456C02E"/>
    <w:styleLink w:val="Zaimportowanystyl16"/>
    <w:lvl w:ilvl="0" w:tplc="1BC0D956">
      <w:start w:val="1"/>
      <w:numFmt w:val="lowerLetter"/>
      <w:lvlText w:val="%1)"/>
      <w:lvlJc w:val="left"/>
      <w:pPr>
        <w:ind w:left="11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8834E">
      <w:start w:val="1"/>
      <w:numFmt w:val="lowerLetter"/>
      <w:lvlText w:val="%2."/>
      <w:lvlJc w:val="left"/>
      <w:pPr>
        <w:ind w:left="182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480FC0">
      <w:start w:val="1"/>
      <w:numFmt w:val="lowerRoman"/>
      <w:lvlText w:val="%3."/>
      <w:lvlJc w:val="left"/>
      <w:pPr>
        <w:ind w:left="254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688A78">
      <w:start w:val="1"/>
      <w:numFmt w:val="decimal"/>
      <w:lvlText w:val="%4."/>
      <w:lvlJc w:val="left"/>
      <w:pPr>
        <w:ind w:left="32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466920">
      <w:start w:val="1"/>
      <w:numFmt w:val="lowerLetter"/>
      <w:lvlText w:val="%5."/>
      <w:lvlJc w:val="left"/>
      <w:pPr>
        <w:ind w:left="39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DA7ED2">
      <w:start w:val="1"/>
      <w:numFmt w:val="lowerRoman"/>
      <w:lvlText w:val="%6."/>
      <w:lvlJc w:val="left"/>
      <w:pPr>
        <w:ind w:left="470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EAA476">
      <w:start w:val="1"/>
      <w:numFmt w:val="decimal"/>
      <w:lvlText w:val="%7."/>
      <w:lvlJc w:val="left"/>
      <w:pPr>
        <w:ind w:left="542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6BFEC">
      <w:start w:val="1"/>
      <w:numFmt w:val="lowerLetter"/>
      <w:lvlText w:val="%8."/>
      <w:lvlJc w:val="left"/>
      <w:pPr>
        <w:ind w:left="61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08A766">
      <w:start w:val="1"/>
      <w:numFmt w:val="lowerRoman"/>
      <w:lvlText w:val="%9."/>
      <w:lvlJc w:val="left"/>
      <w:pPr>
        <w:ind w:left="686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400428D"/>
    <w:multiLevelType w:val="hybridMultilevel"/>
    <w:tmpl w:val="A68A7C18"/>
    <w:styleLink w:val="Zaimportowanystyl19"/>
    <w:lvl w:ilvl="0" w:tplc="288A96C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720DA0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B0EF0E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79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8A2B6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1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DA911C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AE756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5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E71F8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B89310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3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C0BD4E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1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68D31FB"/>
    <w:multiLevelType w:val="hybridMultilevel"/>
    <w:tmpl w:val="626E82E8"/>
    <w:styleLink w:val="Zaimportowanystyl7"/>
    <w:lvl w:ilvl="0" w:tplc="5C7EA83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C6F76A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7AD7AA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79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FCECDA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1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724D7C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A0099E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5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E7A1E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961E8A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3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249CA6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1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86C6D4C"/>
    <w:multiLevelType w:val="hybridMultilevel"/>
    <w:tmpl w:val="93EC6768"/>
    <w:styleLink w:val="Zaimportowanystyl5"/>
    <w:lvl w:ilvl="0" w:tplc="8F703BBA">
      <w:start w:val="1"/>
      <w:numFmt w:val="decimal"/>
      <w:lvlText w:val="%1."/>
      <w:lvlJc w:val="left"/>
      <w:pPr>
        <w:tabs>
          <w:tab w:val="num" w:pos="360"/>
          <w:tab w:val="left" w:pos="234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10CAE2">
      <w:start w:val="1"/>
      <w:numFmt w:val="lowerLetter"/>
      <w:lvlText w:val="%2."/>
      <w:lvlJc w:val="left"/>
      <w:pPr>
        <w:tabs>
          <w:tab w:val="num" w:pos="1260"/>
          <w:tab w:val="left" w:pos="2340"/>
        </w:tabs>
        <w:ind w:left="1326" w:hanging="1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AECF8">
      <w:start w:val="1"/>
      <w:numFmt w:val="lowerRoman"/>
      <w:lvlText w:val="%3."/>
      <w:lvlJc w:val="left"/>
      <w:pPr>
        <w:tabs>
          <w:tab w:val="num" w:pos="482"/>
          <w:tab w:val="left" w:pos="2340"/>
        </w:tabs>
        <w:ind w:left="548" w:hanging="5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7E91E4">
      <w:start w:val="1"/>
      <w:numFmt w:val="decimal"/>
      <w:lvlText w:val="%4."/>
      <w:lvlJc w:val="left"/>
      <w:pPr>
        <w:tabs>
          <w:tab w:val="num" w:pos="2340"/>
        </w:tabs>
        <w:ind w:left="2406" w:hanging="24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6BDFA">
      <w:start w:val="1"/>
      <w:numFmt w:val="lowerLetter"/>
      <w:lvlText w:val="%5."/>
      <w:lvlJc w:val="left"/>
      <w:pPr>
        <w:tabs>
          <w:tab w:val="num" w:pos="2340"/>
        </w:tabs>
        <w:ind w:left="2406" w:hanging="24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48785A">
      <w:start w:val="1"/>
      <w:numFmt w:val="lowerRoman"/>
      <w:lvlText w:val="%6."/>
      <w:lvlJc w:val="left"/>
      <w:pPr>
        <w:tabs>
          <w:tab w:val="num" w:pos="2406"/>
        </w:tabs>
        <w:ind w:left="2472" w:hanging="2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762068">
      <w:start w:val="1"/>
      <w:numFmt w:val="decimal"/>
      <w:lvlText w:val="%7."/>
      <w:lvlJc w:val="left"/>
      <w:pPr>
        <w:tabs>
          <w:tab w:val="left" w:pos="360"/>
          <w:tab w:val="num" w:pos="3126"/>
        </w:tabs>
        <w:ind w:left="3192" w:hanging="24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C23E4">
      <w:start w:val="1"/>
      <w:numFmt w:val="lowerLetter"/>
      <w:lvlText w:val="%8."/>
      <w:lvlJc w:val="left"/>
      <w:pPr>
        <w:tabs>
          <w:tab w:val="left" w:pos="360"/>
          <w:tab w:val="num" w:pos="3846"/>
        </w:tabs>
        <w:ind w:left="3912" w:hanging="24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021490">
      <w:start w:val="1"/>
      <w:numFmt w:val="lowerRoman"/>
      <w:lvlText w:val="%9."/>
      <w:lvlJc w:val="left"/>
      <w:pPr>
        <w:tabs>
          <w:tab w:val="left" w:pos="360"/>
          <w:tab w:val="left" w:pos="2340"/>
          <w:tab w:val="num" w:pos="4566"/>
        </w:tabs>
        <w:ind w:left="4632" w:hanging="2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8C54F28"/>
    <w:multiLevelType w:val="hybridMultilevel"/>
    <w:tmpl w:val="18C24A86"/>
    <w:numStyleLink w:val="Zaimportowanystyl11"/>
  </w:abstractNum>
  <w:abstractNum w:abstractNumId="35" w15:restartNumberingAfterBreak="0">
    <w:nsid w:val="5C395251"/>
    <w:multiLevelType w:val="hybridMultilevel"/>
    <w:tmpl w:val="625283F8"/>
    <w:styleLink w:val="Zaimportowanystyl2"/>
    <w:lvl w:ilvl="0" w:tplc="55F63132">
      <w:start w:val="1"/>
      <w:numFmt w:val="decimal"/>
      <w:lvlText w:val="%1."/>
      <w:lvlJc w:val="left"/>
      <w:pPr>
        <w:tabs>
          <w:tab w:val="num" w:pos="360"/>
          <w:tab w:val="left" w:pos="2340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1C8200">
      <w:start w:val="1"/>
      <w:numFmt w:val="lowerLetter"/>
      <w:lvlText w:val="%2."/>
      <w:lvlJc w:val="left"/>
      <w:pPr>
        <w:tabs>
          <w:tab w:val="num" w:pos="1260"/>
          <w:tab w:val="left" w:pos="2340"/>
        </w:tabs>
        <w:ind w:left="3240" w:hanging="3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8E90BE">
      <w:start w:val="1"/>
      <w:numFmt w:val="lowerRoman"/>
      <w:lvlText w:val="%3."/>
      <w:lvlJc w:val="left"/>
      <w:pPr>
        <w:tabs>
          <w:tab w:val="num" w:pos="482"/>
          <w:tab w:val="left" w:pos="2340"/>
        </w:tabs>
        <w:ind w:left="2462" w:hanging="24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C844B4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4860" w:hanging="4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9E3406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5580" w:hanging="4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0D71E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6300" w:hanging="4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0B1D6">
      <w:start w:val="1"/>
      <w:numFmt w:val="decimal"/>
      <w:lvlText w:val="%7."/>
      <w:lvlJc w:val="left"/>
      <w:pPr>
        <w:tabs>
          <w:tab w:val="left" w:pos="360"/>
          <w:tab w:val="left" w:pos="2340"/>
          <w:tab w:val="num" w:pos="5040"/>
        </w:tabs>
        <w:ind w:left="7020" w:hanging="4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0F988">
      <w:start w:val="1"/>
      <w:numFmt w:val="lowerLetter"/>
      <w:lvlText w:val="%8."/>
      <w:lvlJc w:val="left"/>
      <w:pPr>
        <w:tabs>
          <w:tab w:val="left" w:pos="360"/>
          <w:tab w:val="left" w:pos="2340"/>
          <w:tab w:val="num" w:pos="5760"/>
        </w:tabs>
        <w:ind w:left="7740" w:hanging="4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08903A">
      <w:start w:val="1"/>
      <w:numFmt w:val="lowerRoman"/>
      <w:lvlText w:val="%9."/>
      <w:lvlJc w:val="left"/>
      <w:pPr>
        <w:tabs>
          <w:tab w:val="left" w:pos="360"/>
          <w:tab w:val="left" w:pos="2340"/>
          <w:tab w:val="num" w:pos="6480"/>
        </w:tabs>
        <w:ind w:left="8460" w:hanging="4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DAC6198"/>
    <w:multiLevelType w:val="hybridMultilevel"/>
    <w:tmpl w:val="AE06AE68"/>
    <w:styleLink w:val="Zaimportowanystyl13"/>
    <w:lvl w:ilvl="0" w:tplc="5EE053D2">
      <w:start w:val="1"/>
      <w:numFmt w:val="lowerLetter"/>
      <w:lvlText w:val="%1)"/>
      <w:lvlJc w:val="left"/>
      <w:pPr>
        <w:tabs>
          <w:tab w:val="num" w:pos="1418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A25E6C">
      <w:start w:val="1"/>
      <w:numFmt w:val="lowerLetter"/>
      <w:lvlText w:val="%2."/>
      <w:lvlJc w:val="left"/>
      <w:pPr>
        <w:tabs>
          <w:tab w:val="num" w:pos="2127"/>
        </w:tabs>
        <w:ind w:left="2149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386FC0">
      <w:start w:val="1"/>
      <w:numFmt w:val="lowerRoman"/>
      <w:lvlText w:val="%3."/>
      <w:lvlJc w:val="left"/>
      <w:pPr>
        <w:tabs>
          <w:tab w:val="num" w:pos="2836"/>
        </w:tabs>
        <w:ind w:left="2858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DCB252">
      <w:start w:val="1"/>
      <w:numFmt w:val="decimal"/>
      <w:lvlText w:val="%4."/>
      <w:lvlJc w:val="left"/>
      <w:pPr>
        <w:tabs>
          <w:tab w:val="num" w:pos="3545"/>
        </w:tabs>
        <w:ind w:left="35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944EB4">
      <w:start w:val="1"/>
      <w:numFmt w:val="lowerLetter"/>
      <w:lvlText w:val="%5."/>
      <w:lvlJc w:val="left"/>
      <w:pPr>
        <w:tabs>
          <w:tab w:val="num" w:pos="4254"/>
        </w:tabs>
        <w:ind w:left="427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800670">
      <w:start w:val="1"/>
      <w:numFmt w:val="lowerRoman"/>
      <w:lvlText w:val="%6."/>
      <w:lvlJc w:val="left"/>
      <w:pPr>
        <w:tabs>
          <w:tab w:val="num" w:pos="4963"/>
        </w:tabs>
        <w:ind w:left="4985" w:hanging="2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AED77A">
      <w:start w:val="1"/>
      <w:numFmt w:val="decimal"/>
      <w:lvlText w:val="%7."/>
      <w:lvlJc w:val="left"/>
      <w:pPr>
        <w:tabs>
          <w:tab w:val="num" w:pos="5672"/>
        </w:tabs>
        <w:ind w:left="5694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AE82F0">
      <w:start w:val="1"/>
      <w:numFmt w:val="lowerLetter"/>
      <w:lvlText w:val="%8."/>
      <w:lvlJc w:val="left"/>
      <w:pPr>
        <w:tabs>
          <w:tab w:val="num" w:pos="6381"/>
        </w:tabs>
        <w:ind w:left="640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4C4208">
      <w:start w:val="1"/>
      <w:numFmt w:val="lowerRoman"/>
      <w:suff w:val="nothing"/>
      <w:lvlText w:val="%9."/>
      <w:lvlJc w:val="left"/>
      <w:pPr>
        <w:ind w:left="7112" w:hanging="2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410F55"/>
    <w:multiLevelType w:val="hybridMultilevel"/>
    <w:tmpl w:val="A4ACCD26"/>
    <w:styleLink w:val="Zaimportowanystyl9"/>
    <w:lvl w:ilvl="0" w:tplc="DE969954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7A21FE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94548A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79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2AA0C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1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603930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CEF102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5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C843E6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58EA38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3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A7BDE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17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58616DF"/>
    <w:multiLevelType w:val="hybridMultilevel"/>
    <w:tmpl w:val="46F453C4"/>
    <w:styleLink w:val="Zaimportowanystyl12"/>
    <w:lvl w:ilvl="0" w:tplc="E93AD31E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D65B58">
      <w:start w:val="1"/>
      <w:numFmt w:val="decimal"/>
      <w:lvlText w:val="%2."/>
      <w:lvlJc w:val="left"/>
      <w:pPr>
        <w:tabs>
          <w:tab w:val="num" w:pos="1440"/>
        </w:tabs>
        <w:ind w:left="145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9060C6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8F016">
      <w:start w:val="1"/>
      <w:numFmt w:val="decimal"/>
      <w:lvlText w:val="%4."/>
      <w:lvlJc w:val="left"/>
      <w:pPr>
        <w:tabs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B8AC48">
      <w:start w:val="1"/>
      <w:numFmt w:val="decimal"/>
      <w:lvlText w:val="%5."/>
      <w:lvlJc w:val="left"/>
      <w:pPr>
        <w:tabs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5CDC94">
      <w:start w:val="1"/>
      <w:numFmt w:val="decimal"/>
      <w:lvlText w:val="%6."/>
      <w:lvlJc w:val="left"/>
      <w:pPr>
        <w:tabs>
          <w:tab w:val="num" w:pos="4320"/>
        </w:tabs>
        <w:ind w:left="433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4AD074">
      <w:start w:val="1"/>
      <w:numFmt w:val="decimal"/>
      <w:lvlText w:val="%7."/>
      <w:lvlJc w:val="left"/>
      <w:pPr>
        <w:tabs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3CE566">
      <w:start w:val="1"/>
      <w:numFmt w:val="decimal"/>
      <w:lvlText w:val="%8."/>
      <w:lvlJc w:val="left"/>
      <w:pPr>
        <w:tabs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9E5BA4">
      <w:start w:val="1"/>
      <w:numFmt w:val="decimal"/>
      <w:lvlText w:val="%9."/>
      <w:lvlJc w:val="left"/>
      <w:pPr>
        <w:tabs>
          <w:tab w:val="num" w:pos="6480"/>
        </w:tabs>
        <w:ind w:left="649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7211DB6"/>
    <w:multiLevelType w:val="hybridMultilevel"/>
    <w:tmpl w:val="BF7EF3A8"/>
    <w:numStyleLink w:val="Zaimportowanystyl1"/>
  </w:abstractNum>
  <w:abstractNum w:abstractNumId="40" w15:restartNumberingAfterBreak="0">
    <w:nsid w:val="6B852D43"/>
    <w:multiLevelType w:val="hybridMultilevel"/>
    <w:tmpl w:val="33D49E82"/>
    <w:styleLink w:val="Zaimportowanystyl14"/>
    <w:lvl w:ilvl="0" w:tplc="6C927D96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8EE828">
      <w:start w:val="1"/>
      <w:numFmt w:val="lowerLetter"/>
      <w:lvlText w:val="%2."/>
      <w:lvlJc w:val="left"/>
      <w:pPr>
        <w:tabs>
          <w:tab w:val="left" w:pos="360"/>
          <w:tab w:val="left" w:pos="72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E8205C">
      <w:start w:val="1"/>
      <w:numFmt w:val="lowerRoman"/>
      <w:lvlText w:val="%3."/>
      <w:lvlJc w:val="left"/>
      <w:pPr>
        <w:tabs>
          <w:tab w:val="left" w:pos="360"/>
          <w:tab w:val="left" w:pos="720"/>
          <w:tab w:val="num" w:pos="2160"/>
        </w:tabs>
        <w:ind w:left="2520" w:hanging="10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90F4F6">
      <w:start w:val="1"/>
      <w:numFmt w:val="decimal"/>
      <w:lvlText w:val="%4."/>
      <w:lvlJc w:val="left"/>
      <w:pPr>
        <w:tabs>
          <w:tab w:val="left" w:pos="360"/>
          <w:tab w:val="left" w:pos="72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EE2670">
      <w:start w:val="1"/>
      <w:numFmt w:val="lowerLetter"/>
      <w:lvlText w:val="%5."/>
      <w:lvlJc w:val="left"/>
      <w:pPr>
        <w:tabs>
          <w:tab w:val="left" w:pos="360"/>
          <w:tab w:val="left" w:pos="72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E24B54">
      <w:start w:val="1"/>
      <w:numFmt w:val="lowerRoman"/>
      <w:lvlText w:val="%6."/>
      <w:lvlJc w:val="left"/>
      <w:pPr>
        <w:tabs>
          <w:tab w:val="left" w:pos="360"/>
          <w:tab w:val="left" w:pos="720"/>
          <w:tab w:val="num" w:pos="4320"/>
        </w:tabs>
        <w:ind w:left="4680" w:hanging="10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26F472">
      <w:start w:val="1"/>
      <w:numFmt w:val="decimal"/>
      <w:lvlText w:val="%7."/>
      <w:lvlJc w:val="left"/>
      <w:pPr>
        <w:tabs>
          <w:tab w:val="left" w:pos="360"/>
          <w:tab w:val="left" w:pos="72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32DB42">
      <w:start w:val="1"/>
      <w:numFmt w:val="lowerLetter"/>
      <w:lvlText w:val="%8."/>
      <w:lvlJc w:val="left"/>
      <w:pPr>
        <w:tabs>
          <w:tab w:val="left" w:pos="360"/>
          <w:tab w:val="left" w:pos="72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42CD08">
      <w:start w:val="1"/>
      <w:numFmt w:val="lowerRoman"/>
      <w:lvlText w:val="%9."/>
      <w:lvlJc w:val="left"/>
      <w:pPr>
        <w:tabs>
          <w:tab w:val="left" w:pos="360"/>
          <w:tab w:val="left" w:pos="720"/>
          <w:tab w:val="num" w:pos="6480"/>
        </w:tabs>
        <w:ind w:left="6840" w:hanging="10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C4E2E9F"/>
    <w:multiLevelType w:val="hybridMultilevel"/>
    <w:tmpl w:val="A2D07BBA"/>
    <w:styleLink w:val="Zaimportowanystyl20"/>
    <w:lvl w:ilvl="0" w:tplc="216EFAF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F0A794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003D9C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80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04659E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F2431C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DC4F3E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6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788948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9FE6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366094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20" w:hanging="6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EB308FC"/>
    <w:multiLevelType w:val="hybridMultilevel"/>
    <w:tmpl w:val="CB506628"/>
    <w:lvl w:ilvl="0" w:tplc="56E04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2C219C"/>
    <w:multiLevelType w:val="hybridMultilevel"/>
    <w:tmpl w:val="29260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A5E0D"/>
    <w:multiLevelType w:val="hybridMultilevel"/>
    <w:tmpl w:val="D22C9D68"/>
    <w:styleLink w:val="Zaimportowanystyl15"/>
    <w:lvl w:ilvl="0" w:tplc="333621E0">
      <w:start w:val="1"/>
      <w:numFmt w:val="decimal"/>
      <w:lvlText w:val="%1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1A5060">
      <w:start w:val="1"/>
      <w:numFmt w:val="lowerLetter"/>
      <w:lvlText w:val="%2."/>
      <w:lvlJc w:val="left"/>
      <w:pPr>
        <w:tabs>
          <w:tab w:val="left" w:pos="426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08DCBA">
      <w:start w:val="1"/>
      <w:numFmt w:val="lowerRoman"/>
      <w:lvlText w:val="%3."/>
      <w:lvlJc w:val="left"/>
      <w:pPr>
        <w:tabs>
          <w:tab w:val="left" w:pos="426"/>
          <w:tab w:val="left" w:pos="108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581292">
      <w:start w:val="1"/>
      <w:numFmt w:val="decimal"/>
      <w:lvlText w:val="%4."/>
      <w:lvlJc w:val="left"/>
      <w:pPr>
        <w:tabs>
          <w:tab w:val="left" w:pos="426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44A3B2">
      <w:start w:val="1"/>
      <w:numFmt w:val="lowerLetter"/>
      <w:lvlText w:val="%5."/>
      <w:lvlJc w:val="left"/>
      <w:pPr>
        <w:tabs>
          <w:tab w:val="left" w:pos="426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AAC89A">
      <w:start w:val="1"/>
      <w:numFmt w:val="lowerRoman"/>
      <w:lvlText w:val="%6."/>
      <w:lvlJc w:val="left"/>
      <w:pPr>
        <w:tabs>
          <w:tab w:val="left" w:pos="426"/>
          <w:tab w:val="left" w:pos="108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2EE614">
      <w:start w:val="1"/>
      <w:numFmt w:val="decimal"/>
      <w:lvlText w:val="%7."/>
      <w:lvlJc w:val="left"/>
      <w:pPr>
        <w:tabs>
          <w:tab w:val="left" w:pos="426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E4E3D0">
      <w:start w:val="1"/>
      <w:numFmt w:val="lowerLetter"/>
      <w:lvlText w:val="%8."/>
      <w:lvlJc w:val="left"/>
      <w:pPr>
        <w:tabs>
          <w:tab w:val="left" w:pos="426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5C1164">
      <w:start w:val="1"/>
      <w:numFmt w:val="lowerRoman"/>
      <w:lvlText w:val="%9."/>
      <w:lvlJc w:val="left"/>
      <w:pPr>
        <w:tabs>
          <w:tab w:val="left" w:pos="426"/>
          <w:tab w:val="left" w:pos="108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24632D4"/>
    <w:multiLevelType w:val="hybridMultilevel"/>
    <w:tmpl w:val="5A90D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25BF"/>
    <w:multiLevelType w:val="hybridMultilevel"/>
    <w:tmpl w:val="A7608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01AE"/>
    <w:multiLevelType w:val="hybridMultilevel"/>
    <w:tmpl w:val="4740C6BE"/>
    <w:styleLink w:val="Punktory"/>
    <w:lvl w:ilvl="0" w:tplc="12FE074E">
      <w:start w:val="1"/>
      <w:numFmt w:val="bullet"/>
      <w:lvlText w:val="-"/>
      <w:lvlJc w:val="left"/>
      <w:pPr>
        <w:tabs>
          <w:tab w:val="left" w:pos="180"/>
          <w:tab w:val="num" w:pos="549"/>
        </w:tabs>
        <w:ind w:left="72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2008C2">
      <w:start w:val="1"/>
      <w:numFmt w:val="bullet"/>
      <w:lvlText w:val="-"/>
      <w:lvlJc w:val="left"/>
      <w:pPr>
        <w:tabs>
          <w:tab w:val="left" w:pos="180"/>
          <w:tab w:val="num" w:pos="1149"/>
        </w:tabs>
        <w:ind w:left="132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0CBE56">
      <w:start w:val="1"/>
      <w:numFmt w:val="bullet"/>
      <w:lvlText w:val="-"/>
      <w:lvlJc w:val="left"/>
      <w:pPr>
        <w:tabs>
          <w:tab w:val="left" w:pos="180"/>
          <w:tab w:val="num" w:pos="1749"/>
        </w:tabs>
        <w:ind w:left="192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84608C">
      <w:start w:val="1"/>
      <w:numFmt w:val="bullet"/>
      <w:lvlText w:val="-"/>
      <w:lvlJc w:val="left"/>
      <w:pPr>
        <w:tabs>
          <w:tab w:val="left" w:pos="180"/>
          <w:tab w:val="num" w:pos="2349"/>
        </w:tabs>
        <w:ind w:left="252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3EC232">
      <w:start w:val="1"/>
      <w:numFmt w:val="bullet"/>
      <w:lvlText w:val="-"/>
      <w:lvlJc w:val="left"/>
      <w:pPr>
        <w:tabs>
          <w:tab w:val="left" w:pos="180"/>
          <w:tab w:val="num" w:pos="2949"/>
        </w:tabs>
        <w:ind w:left="312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2219C0">
      <w:start w:val="1"/>
      <w:numFmt w:val="bullet"/>
      <w:lvlText w:val="-"/>
      <w:lvlJc w:val="left"/>
      <w:pPr>
        <w:tabs>
          <w:tab w:val="left" w:pos="180"/>
          <w:tab w:val="num" w:pos="3549"/>
        </w:tabs>
        <w:ind w:left="372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EB2E0">
      <w:start w:val="1"/>
      <w:numFmt w:val="bullet"/>
      <w:lvlText w:val="-"/>
      <w:lvlJc w:val="left"/>
      <w:pPr>
        <w:tabs>
          <w:tab w:val="left" w:pos="180"/>
          <w:tab w:val="num" w:pos="4149"/>
        </w:tabs>
        <w:ind w:left="432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40D1A">
      <w:start w:val="1"/>
      <w:numFmt w:val="bullet"/>
      <w:lvlText w:val="-"/>
      <w:lvlJc w:val="left"/>
      <w:pPr>
        <w:tabs>
          <w:tab w:val="left" w:pos="180"/>
          <w:tab w:val="num" w:pos="4749"/>
        </w:tabs>
        <w:ind w:left="492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28D58">
      <w:start w:val="1"/>
      <w:numFmt w:val="bullet"/>
      <w:lvlText w:val="-"/>
      <w:lvlJc w:val="left"/>
      <w:pPr>
        <w:tabs>
          <w:tab w:val="left" w:pos="180"/>
          <w:tab w:val="num" w:pos="5349"/>
        </w:tabs>
        <w:ind w:left="552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6"/>
  </w:num>
  <w:num w:numId="2">
    <w:abstractNumId w:val="39"/>
  </w:num>
  <w:num w:numId="3">
    <w:abstractNumId w:val="35"/>
  </w:num>
  <w:num w:numId="4">
    <w:abstractNumId w:val="19"/>
  </w:num>
  <w:num w:numId="5">
    <w:abstractNumId w:val="19"/>
    <w:lvlOverride w:ilvl="0">
      <w:lvl w:ilvl="0" w:tplc="22BCF75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2873D8">
        <w:start w:val="1"/>
        <w:numFmt w:val="lowerLetter"/>
        <w:lvlText w:val="%2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ACE364">
        <w:start w:val="1"/>
        <w:numFmt w:val="lowerRoman"/>
        <w:lvlText w:val="%3."/>
        <w:lvlJc w:val="left"/>
        <w:pPr>
          <w:ind w:left="2282" w:hanging="2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2E23FA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AAB3F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6E1B1A">
        <w:start w:val="1"/>
        <w:numFmt w:val="lowerRoman"/>
        <w:lvlText w:val="%6."/>
        <w:lvlJc w:val="left"/>
        <w:pPr>
          <w:ind w:left="2406" w:hanging="2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684F10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4C5FC2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FCAE9C">
        <w:start w:val="1"/>
        <w:numFmt w:val="lowerRoman"/>
        <w:lvlText w:val="%9."/>
        <w:lvlJc w:val="left"/>
        <w:pPr>
          <w:ind w:left="4566" w:hanging="2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  <w:lvlOverride w:ilvl="0">
      <w:lvl w:ilvl="0" w:tplc="22BCF752">
        <w:start w:val="1"/>
        <w:numFmt w:val="decimal"/>
        <w:lvlText w:val="%1."/>
        <w:lvlJc w:val="left"/>
        <w:pPr>
          <w:tabs>
            <w:tab w:val="left" w:pos="23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2873D8">
        <w:start w:val="1"/>
        <w:numFmt w:val="lowerLetter"/>
        <w:lvlText w:val="%2."/>
        <w:lvlJc w:val="left"/>
        <w:pPr>
          <w:tabs>
            <w:tab w:val="left" w:pos="234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ACE364">
        <w:start w:val="1"/>
        <w:numFmt w:val="lowerRoman"/>
        <w:lvlText w:val="%3."/>
        <w:lvlJc w:val="left"/>
        <w:pPr>
          <w:tabs>
            <w:tab w:val="left" w:pos="2340"/>
          </w:tabs>
          <w:ind w:left="482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2E23FA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AAB3F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6E1B1A">
        <w:start w:val="1"/>
        <w:numFmt w:val="lowerRoman"/>
        <w:lvlText w:val="%6."/>
        <w:lvlJc w:val="left"/>
        <w:pPr>
          <w:ind w:left="2340" w:hanging="2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684F10">
        <w:start w:val="1"/>
        <w:numFmt w:val="decimal"/>
        <w:lvlText w:val="%7."/>
        <w:lvlJc w:val="left"/>
        <w:pPr>
          <w:tabs>
            <w:tab w:val="left" w:pos="360"/>
          </w:tabs>
          <w:ind w:left="306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4C5FC2">
        <w:start w:val="1"/>
        <w:numFmt w:val="lowerLetter"/>
        <w:lvlText w:val="%8."/>
        <w:lvlJc w:val="left"/>
        <w:pPr>
          <w:tabs>
            <w:tab w:val="left" w:pos="360"/>
          </w:tabs>
          <w:ind w:left="378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FCAE9C">
        <w:start w:val="1"/>
        <w:numFmt w:val="lowerRoman"/>
        <w:lvlText w:val="%9."/>
        <w:lvlJc w:val="left"/>
        <w:pPr>
          <w:tabs>
            <w:tab w:val="left" w:pos="360"/>
            <w:tab w:val="left" w:pos="2340"/>
          </w:tabs>
          <w:ind w:left="4500" w:hanging="2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8"/>
  </w:num>
  <w:num w:numId="9">
    <w:abstractNumId w:val="6"/>
  </w:num>
  <w:num w:numId="10">
    <w:abstractNumId w:val="21"/>
  </w:num>
  <w:num w:numId="11">
    <w:abstractNumId w:val="21"/>
    <w:lvlOverride w:ilvl="0">
      <w:lvl w:ilvl="0" w:tplc="36CC89F2">
        <w:start w:val="1"/>
        <w:numFmt w:val="decimal"/>
        <w:lvlText w:val="%1."/>
        <w:lvlJc w:val="left"/>
        <w:pPr>
          <w:tabs>
            <w:tab w:val="num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18B0F6">
        <w:start w:val="1"/>
        <w:numFmt w:val="decimal"/>
        <w:lvlText w:val="%2)"/>
        <w:lvlJc w:val="left"/>
        <w:pPr>
          <w:tabs>
            <w:tab w:val="left" w:pos="1440"/>
            <w:tab w:val="left" w:pos="23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C4D3A0">
        <w:start w:val="1"/>
        <w:numFmt w:val="lowerRoman"/>
        <w:lvlText w:val="%3."/>
        <w:lvlJc w:val="left"/>
        <w:pPr>
          <w:tabs>
            <w:tab w:val="left" w:pos="2340"/>
          </w:tabs>
          <w:ind w:left="1440" w:hanging="10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0C952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340"/>
          </w:tabs>
          <w:ind w:left="21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AC9D30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92D97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340"/>
          </w:tabs>
          <w:ind w:left="3600" w:hanging="10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3AFB7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340"/>
          </w:tabs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5C0F9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340"/>
          </w:tabs>
          <w:ind w:left="50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8293A2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340"/>
          </w:tabs>
          <w:ind w:left="5760" w:hanging="10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1"/>
    <w:lvlOverride w:ilvl="0">
      <w:lvl w:ilvl="0" w:tplc="36CC89F2">
        <w:start w:val="1"/>
        <w:numFmt w:val="decimal"/>
        <w:lvlText w:val="%1."/>
        <w:lvlJc w:val="left"/>
        <w:pPr>
          <w:tabs>
            <w:tab w:val="num" w:pos="360"/>
            <w:tab w:val="left" w:pos="2340"/>
          </w:tabs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18B0F6">
        <w:start w:val="1"/>
        <w:numFmt w:val="decimal"/>
        <w:lvlText w:val="%2)"/>
        <w:lvlJc w:val="left"/>
        <w:pPr>
          <w:tabs>
            <w:tab w:val="num" w:pos="1260"/>
            <w:tab w:val="left" w:pos="2340"/>
          </w:tabs>
          <w:ind w:left="3240" w:hanging="3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C4D3A0">
        <w:start w:val="1"/>
        <w:numFmt w:val="lowerRoman"/>
        <w:lvlText w:val="%3."/>
        <w:lvlJc w:val="left"/>
        <w:pPr>
          <w:tabs>
            <w:tab w:val="num" w:pos="482"/>
            <w:tab w:val="left" w:pos="2340"/>
          </w:tabs>
          <w:ind w:left="2462" w:hanging="2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0C9520">
        <w:start w:val="1"/>
        <w:numFmt w:val="decimal"/>
        <w:lvlText w:val="%4."/>
        <w:lvlJc w:val="left"/>
        <w:pPr>
          <w:tabs>
            <w:tab w:val="left" w:pos="360"/>
            <w:tab w:val="num" w:pos="2880"/>
          </w:tabs>
          <w:ind w:left="4860" w:hanging="4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AC9D30">
        <w:start w:val="1"/>
        <w:numFmt w:val="lowerLetter"/>
        <w:lvlText w:val="%5."/>
        <w:lvlJc w:val="left"/>
        <w:pPr>
          <w:tabs>
            <w:tab w:val="left" w:pos="360"/>
            <w:tab w:val="num" w:pos="3600"/>
          </w:tabs>
          <w:ind w:left="5580" w:hanging="4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92D972">
        <w:start w:val="1"/>
        <w:numFmt w:val="lowerRoman"/>
        <w:lvlText w:val="%6."/>
        <w:lvlJc w:val="left"/>
        <w:pPr>
          <w:tabs>
            <w:tab w:val="left" w:pos="360"/>
            <w:tab w:val="num" w:pos="4320"/>
          </w:tabs>
          <w:ind w:left="6300" w:hanging="4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3AFB78">
        <w:start w:val="1"/>
        <w:numFmt w:val="decimal"/>
        <w:lvlText w:val="%7."/>
        <w:lvlJc w:val="left"/>
        <w:pPr>
          <w:tabs>
            <w:tab w:val="left" w:pos="360"/>
            <w:tab w:val="left" w:pos="2340"/>
            <w:tab w:val="num" w:pos="5040"/>
          </w:tabs>
          <w:ind w:left="7020" w:hanging="4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5C0F90">
        <w:start w:val="1"/>
        <w:numFmt w:val="lowerLetter"/>
        <w:lvlText w:val="%8."/>
        <w:lvlJc w:val="left"/>
        <w:pPr>
          <w:tabs>
            <w:tab w:val="left" w:pos="360"/>
            <w:tab w:val="left" w:pos="2340"/>
            <w:tab w:val="num" w:pos="5760"/>
          </w:tabs>
          <w:ind w:left="7740" w:hanging="4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8293A2">
        <w:start w:val="1"/>
        <w:numFmt w:val="lowerRoman"/>
        <w:lvlText w:val="%9."/>
        <w:lvlJc w:val="left"/>
        <w:pPr>
          <w:tabs>
            <w:tab w:val="left" w:pos="360"/>
            <w:tab w:val="left" w:pos="2340"/>
            <w:tab w:val="num" w:pos="6480"/>
          </w:tabs>
          <w:ind w:left="8460" w:hanging="4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33"/>
  </w:num>
  <w:num w:numId="15">
    <w:abstractNumId w:val="5"/>
  </w:num>
  <w:num w:numId="16">
    <w:abstractNumId w:val="5"/>
    <w:lvlOverride w:ilvl="0">
      <w:lvl w:ilvl="0" w:tplc="ED6855E6">
        <w:start w:val="1"/>
        <w:numFmt w:val="decimal"/>
        <w:lvlText w:val="%1."/>
        <w:lvlJc w:val="left"/>
        <w:pPr>
          <w:tabs>
            <w:tab w:val="left" w:pos="23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1ECA2E">
        <w:start w:val="1"/>
        <w:numFmt w:val="lowerLetter"/>
        <w:lvlText w:val="%2."/>
        <w:lvlJc w:val="left"/>
        <w:pPr>
          <w:tabs>
            <w:tab w:val="left" w:pos="234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DE10E6">
        <w:start w:val="1"/>
        <w:numFmt w:val="lowerRoman"/>
        <w:lvlText w:val="%3."/>
        <w:lvlJc w:val="left"/>
        <w:pPr>
          <w:tabs>
            <w:tab w:val="left" w:pos="2340"/>
          </w:tabs>
          <w:ind w:left="482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A48DB6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6C32E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AA034C">
        <w:start w:val="1"/>
        <w:numFmt w:val="lowerRoman"/>
        <w:lvlText w:val="%6."/>
        <w:lvlJc w:val="left"/>
        <w:pPr>
          <w:ind w:left="2340" w:hanging="2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5C14FE">
        <w:start w:val="1"/>
        <w:numFmt w:val="decimal"/>
        <w:lvlText w:val="%7."/>
        <w:lvlJc w:val="left"/>
        <w:pPr>
          <w:tabs>
            <w:tab w:val="left" w:pos="360"/>
          </w:tabs>
          <w:ind w:left="306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344EDC">
        <w:start w:val="1"/>
        <w:numFmt w:val="lowerLetter"/>
        <w:lvlText w:val="%8."/>
        <w:lvlJc w:val="left"/>
        <w:pPr>
          <w:tabs>
            <w:tab w:val="left" w:pos="360"/>
          </w:tabs>
          <w:ind w:left="378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703A2C">
        <w:start w:val="1"/>
        <w:numFmt w:val="lowerRoman"/>
        <w:lvlText w:val="%9."/>
        <w:lvlJc w:val="left"/>
        <w:pPr>
          <w:tabs>
            <w:tab w:val="left" w:pos="360"/>
            <w:tab w:val="left" w:pos="2340"/>
          </w:tabs>
          <w:ind w:left="4500" w:hanging="2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  <w:lvlOverride w:ilvl="0">
      <w:lvl w:ilvl="0" w:tplc="ED6855E6">
        <w:start w:val="1"/>
        <w:numFmt w:val="decimal"/>
        <w:lvlText w:val="%1."/>
        <w:lvlJc w:val="left"/>
        <w:pPr>
          <w:tabs>
            <w:tab w:val="left" w:pos="23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1ECA2E">
        <w:start w:val="1"/>
        <w:numFmt w:val="lowerLetter"/>
        <w:lvlText w:val="%2."/>
        <w:lvlJc w:val="left"/>
        <w:pPr>
          <w:tabs>
            <w:tab w:val="left" w:pos="234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DE10E6">
        <w:start w:val="1"/>
        <w:numFmt w:val="lowerRoman"/>
        <w:lvlText w:val="%3."/>
        <w:lvlJc w:val="left"/>
        <w:pPr>
          <w:tabs>
            <w:tab w:val="left" w:pos="2340"/>
          </w:tabs>
          <w:ind w:left="482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A48DB6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6C32E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AA034C">
        <w:start w:val="1"/>
        <w:numFmt w:val="lowerRoman"/>
        <w:lvlText w:val="%6."/>
        <w:lvlJc w:val="left"/>
        <w:pPr>
          <w:tabs>
            <w:tab w:val="left" w:pos="2340"/>
          </w:tabs>
          <w:ind w:left="2337" w:hanging="2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5C14FE">
        <w:start w:val="1"/>
        <w:numFmt w:val="decimal"/>
        <w:lvlText w:val="%7."/>
        <w:lvlJc w:val="left"/>
        <w:pPr>
          <w:tabs>
            <w:tab w:val="left" w:pos="360"/>
          </w:tabs>
          <w:ind w:left="3057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344EDC">
        <w:start w:val="1"/>
        <w:numFmt w:val="lowerLetter"/>
        <w:lvlText w:val="%8."/>
        <w:lvlJc w:val="left"/>
        <w:pPr>
          <w:tabs>
            <w:tab w:val="left" w:pos="360"/>
          </w:tabs>
          <w:ind w:left="3777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703A2C">
        <w:start w:val="1"/>
        <w:numFmt w:val="lowerRoman"/>
        <w:lvlText w:val="%9."/>
        <w:lvlJc w:val="left"/>
        <w:pPr>
          <w:tabs>
            <w:tab w:val="left" w:pos="360"/>
            <w:tab w:val="left" w:pos="2340"/>
          </w:tabs>
          <w:ind w:left="4497" w:hanging="2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</w:num>
  <w:num w:numId="19">
    <w:abstractNumId w:val="8"/>
  </w:num>
  <w:num w:numId="20">
    <w:abstractNumId w:val="32"/>
  </w:num>
  <w:num w:numId="21">
    <w:abstractNumId w:val="24"/>
  </w:num>
  <w:num w:numId="22">
    <w:abstractNumId w:val="16"/>
  </w:num>
  <w:num w:numId="23">
    <w:abstractNumId w:val="0"/>
  </w:num>
  <w:num w:numId="24">
    <w:abstractNumId w:val="37"/>
  </w:num>
  <w:num w:numId="25">
    <w:abstractNumId w:val="11"/>
  </w:num>
  <w:num w:numId="26">
    <w:abstractNumId w:val="29"/>
  </w:num>
  <w:num w:numId="27">
    <w:abstractNumId w:val="4"/>
  </w:num>
  <w:num w:numId="28">
    <w:abstractNumId w:val="34"/>
  </w:num>
  <w:num w:numId="29">
    <w:abstractNumId w:val="38"/>
  </w:num>
  <w:num w:numId="30">
    <w:abstractNumId w:val="36"/>
  </w:num>
  <w:num w:numId="31">
    <w:abstractNumId w:val="40"/>
  </w:num>
  <w:num w:numId="32">
    <w:abstractNumId w:val="23"/>
  </w:num>
  <w:num w:numId="33">
    <w:abstractNumId w:val="23"/>
    <w:lvlOverride w:ilvl="0">
      <w:lvl w:ilvl="0" w:tplc="08DA0CEE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268B8A">
        <w:start w:val="1"/>
        <w:numFmt w:val="lowerLetter"/>
        <w:lvlText w:val="%2."/>
        <w:lvlJc w:val="left"/>
        <w:pPr>
          <w:tabs>
            <w:tab w:val="left" w:pos="360"/>
          </w:tabs>
          <w:ind w:left="10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BA56A4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1797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E03C8A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51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14C3BA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2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12C98C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957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82126C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6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90C740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39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26FE4E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117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3"/>
    <w:lvlOverride w:ilvl="0">
      <w:lvl w:ilvl="0" w:tplc="08DA0CEE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268B8A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BA56A4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180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E03C8A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14C3BA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12C98C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9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82126C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90C740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26FE4E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12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4"/>
  </w:num>
  <w:num w:numId="36">
    <w:abstractNumId w:val="20"/>
    <w:lvlOverride w:ilvl="0">
      <w:startOverride w:val="5"/>
    </w:lvlOverride>
  </w:num>
  <w:num w:numId="37">
    <w:abstractNumId w:val="30"/>
  </w:num>
  <w:num w:numId="38">
    <w:abstractNumId w:val="2"/>
  </w:num>
  <w:num w:numId="39">
    <w:abstractNumId w:val="14"/>
  </w:num>
  <w:num w:numId="40">
    <w:abstractNumId w:val="31"/>
  </w:num>
  <w:num w:numId="41">
    <w:abstractNumId w:val="25"/>
  </w:num>
  <w:num w:numId="42">
    <w:abstractNumId w:val="25"/>
    <w:lvlOverride w:ilvl="0">
      <w:lvl w:ilvl="0" w:tplc="ED72E42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7633D4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1A4464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180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5E8432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3855D2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2ACAF0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9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C6AA5A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A425FE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F46506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12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1"/>
  </w:num>
  <w:num w:numId="44">
    <w:abstractNumId w:val="1"/>
  </w:num>
  <w:num w:numId="45">
    <w:abstractNumId w:val="1"/>
    <w:lvlOverride w:ilvl="0">
      <w:lvl w:ilvl="0" w:tplc="B06A7C24">
        <w:start w:val="1"/>
        <w:numFmt w:val="decimal"/>
        <w:lvlText w:val="%1."/>
        <w:lvlJc w:val="left"/>
        <w:pPr>
          <w:tabs>
            <w:tab w:val="left" w:pos="8789"/>
            <w:tab w:val="left" w:pos="907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58D2CE">
        <w:start w:val="1"/>
        <w:numFmt w:val="lowerLetter"/>
        <w:lvlText w:val="%2."/>
        <w:lvlJc w:val="left"/>
        <w:pPr>
          <w:tabs>
            <w:tab w:val="left" w:pos="284"/>
            <w:tab w:val="left" w:pos="8789"/>
            <w:tab w:val="left" w:pos="9072"/>
          </w:tabs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B41F82">
        <w:start w:val="1"/>
        <w:numFmt w:val="lowerRoman"/>
        <w:lvlText w:val="%3."/>
        <w:lvlJc w:val="left"/>
        <w:pPr>
          <w:tabs>
            <w:tab w:val="left" w:pos="284"/>
            <w:tab w:val="left" w:pos="8789"/>
            <w:tab w:val="left" w:pos="9072"/>
          </w:tabs>
          <w:ind w:left="1724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9A10A8">
        <w:start w:val="1"/>
        <w:numFmt w:val="decimal"/>
        <w:lvlText w:val="%4."/>
        <w:lvlJc w:val="left"/>
        <w:pPr>
          <w:tabs>
            <w:tab w:val="left" w:pos="284"/>
            <w:tab w:val="left" w:pos="8789"/>
            <w:tab w:val="left" w:pos="9072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AAA532">
        <w:start w:val="1"/>
        <w:numFmt w:val="lowerLetter"/>
        <w:lvlText w:val="%5."/>
        <w:lvlJc w:val="left"/>
        <w:pPr>
          <w:tabs>
            <w:tab w:val="left" w:pos="284"/>
            <w:tab w:val="left" w:pos="8789"/>
            <w:tab w:val="left" w:pos="9072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88C430">
        <w:start w:val="1"/>
        <w:numFmt w:val="lowerRoman"/>
        <w:lvlText w:val="%6."/>
        <w:lvlJc w:val="left"/>
        <w:pPr>
          <w:tabs>
            <w:tab w:val="left" w:pos="284"/>
            <w:tab w:val="left" w:pos="8789"/>
            <w:tab w:val="left" w:pos="9072"/>
          </w:tabs>
          <w:ind w:left="3884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5A9682">
        <w:start w:val="1"/>
        <w:numFmt w:val="decimal"/>
        <w:lvlText w:val="%7."/>
        <w:lvlJc w:val="left"/>
        <w:pPr>
          <w:tabs>
            <w:tab w:val="left" w:pos="284"/>
            <w:tab w:val="left" w:pos="8789"/>
            <w:tab w:val="left" w:pos="9072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1AE536">
        <w:start w:val="1"/>
        <w:numFmt w:val="lowerLetter"/>
        <w:lvlText w:val="%8."/>
        <w:lvlJc w:val="left"/>
        <w:pPr>
          <w:tabs>
            <w:tab w:val="left" w:pos="284"/>
            <w:tab w:val="left" w:pos="8789"/>
            <w:tab w:val="left" w:pos="9072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80BC94">
        <w:start w:val="1"/>
        <w:numFmt w:val="lowerRoman"/>
        <w:lvlText w:val="%9."/>
        <w:lvlJc w:val="left"/>
        <w:pPr>
          <w:tabs>
            <w:tab w:val="left" w:pos="284"/>
            <w:tab w:val="left" w:pos="8789"/>
            <w:tab w:val="left" w:pos="9072"/>
          </w:tabs>
          <w:ind w:left="6044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6"/>
  </w:num>
  <w:num w:numId="47">
    <w:abstractNumId w:val="27"/>
  </w:num>
  <w:num w:numId="48">
    <w:abstractNumId w:val="9"/>
  </w:num>
  <w:num w:numId="49">
    <w:abstractNumId w:val="18"/>
  </w:num>
  <w:num w:numId="50">
    <w:abstractNumId w:val="17"/>
  </w:num>
  <w:num w:numId="51">
    <w:abstractNumId w:val="15"/>
  </w:num>
  <w:num w:numId="52">
    <w:abstractNumId w:val="7"/>
  </w:num>
  <w:num w:numId="53">
    <w:abstractNumId w:val="12"/>
  </w:num>
  <w:num w:numId="54">
    <w:abstractNumId w:val="22"/>
  </w:num>
  <w:num w:numId="55">
    <w:abstractNumId w:val="43"/>
  </w:num>
  <w:num w:numId="56">
    <w:abstractNumId w:val="45"/>
  </w:num>
  <w:num w:numId="57">
    <w:abstractNumId w:val="42"/>
  </w:num>
  <w:num w:numId="58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CB"/>
    <w:rsid w:val="000578A2"/>
    <w:rsid w:val="00084A9A"/>
    <w:rsid w:val="00090335"/>
    <w:rsid w:val="000C3BA7"/>
    <w:rsid w:val="000E48D5"/>
    <w:rsid w:val="00140B97"/>
    <w:rsid w:val="002165AA"/>
    <w:rsid w:val="0029542A"/>
    <w:rsid w:val="002C5772"/>
    <w:rsid w:val="00390D9B"/>
    <w:rsid w:val="00392B39"/>
    <w:rsid w:val="00393A44"/>
    <w:rsid w:val="003F325F"/>
    <w:rsid w:val="003F7F6D"/>
    <w:rsid w:val="004B7D3C"/>
    <w:rsid w:val="0056664B"/>
    <w:rsid w:val="005D2E60"/>
    <w:rsid w:val="005E084E"/>
    <w:rsid w:val="006142BB"/>
    <w:rsid w:val="00696F71"/>
    <w:rsid w:val="006D434C"/>
    <w:rsid w:val="00710215"/>
    <w:rsid w:val="007319C7"/>
    <w:rsid w:val="00757E12"/>
    <w:rsid w:val="0077102C"/>
    <w:rsid w:val="00791C47"/>
    <w:rsid w:val="0079277E"/>
    <w:rsid w:val="0083460A"/>
    <w:rsid w:val="008E0E23"/>
    <w:rsid w:val="008E2A4B"/>
    <w:rsid w:val="00911115"/>
    <w:rsid w:val="00984608"/>
    <w:rsid w:val="00A21B27"/>
    <w:rsid w:val="00A54E06"/>
    <w:rsid w:val="00A56961"/>
    <w:rsid w:val="00A57681"/>
    <w:rsid w:val="00AE0185"/>
    <w:rsid w:val="00B05628"/>
    <w:rsid w:val="00BE375E"/>
    <w:rsid w:val="00C37C5A"/>
    <w:rsid w:val="00C961D7"/>
    <w:rsid w:val="00CB1746"/>
    <w:rsid w:val="00D37A64"/>
    <w:rsid w:val="00D6064E"/>
    <w:rsid w:val="00DA5078"/>
    <w:rsid w:val="00DB5D5A"/>
    <w:rsid w:val="00DD5B1B"/>
    <w:rsid w:val="00E144EA"/>
    <w:rsid w:val="00EF76EC"/>
    <w:rsid w:val="00F02279"/>
    <w:rsid w:val="00F036CB"/>
    <w:rsid w:val="00FA1C7A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B64E8"/>
  <w15:docId w15:val="{E6B5961E-AE70-42B5-BD10-B6AEA4F7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2">
    <w:name w:val="Body Text 2"/>
    <w:pPr>
      <w:suppressAutoHyphens/>
      <w:spacing w:after="120" w:line="480" w:lineRule="auto"/>
    </w:pPr>
    <w:rPr>
      <w:rFonts w:cs="Arial Unicode MS"/>
      <w:color w:val="000000"/>
      <w:u w:color="000000"/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Punktory">
    <w:name w:val="Punktory"/>
    <w:pPr>
      <w:numPr>
        <w:numId w:val="13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">
    <w:name w:val="Zaimportowany styl 10"/>
    <w:pPr>
      <w:numPr>
        <w:numId w:val="26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29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1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Zaimportowanystyl16">
    <w:name w:val="Zaimportowany styl 16"/>
    <w:pPr>
      <w:numPr>
        <w:numId w:val="37"/>
      </w:numPr>
    </w:pPr>
  </w:style>
  <w:style w:type="numbering" w:customStyle="1" w:styleId="Zaimportowanystyl17">
    <w:name w:val="Zaimportowany styl 17"/>
    <w:pPr>
      <w:numPr>
        <w:numId w:val="38"/>
      </w:numPr>
    </w:pPr>
  </w:style>
  <w:style w:type="numbering" w:customStyle="1" w:styleId="Zaimportowanystyl18">
    <w:name w:val="Zaimportowany styl 18"/>
    <w:pPr>
      <w:numPr>
        <w:numId w:val="39"/>
      </w:numPr>
    </w:pPr>
  </w:style>
  <w:style w:type="numbering" w:customStyle="1" w:styleId="Zaimportowanystyl19">
    <w:name w:val="Zaimportowany styl 19"/>
    <w:pPr>
      <w:numPr>
        <w:numId w:val="40"/>
      </w:numPr>
    </w:p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0">
    <w:name w:val="Zaimportowany styl 20"/>
    <w:pPr>
      <w:numPr>
        <w:numId w:val="43"/>
      </w:numPr>
    </w:pPr>
  </w:style>
  <w:style w:type="paragraph" w:styleId="Tekstpodstawowy">
    <w:name w:val="Body Text"/>
    <w:pPr>
      <w:suppressAutoHyphens/>
      <w:spacing w:line="360" w:lineRule="auto"/>
      <w:jc w:val="both"/>
    </w:pPr>
    <w:rPr>
      <w:rFonts w:ascii="Arial" w:hAnsi="Arial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5428</Words>
  <Characters>32574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Joanna Dobiecka</cp:lastModifiedBy>
  <cp:revision>9</cp:revision>
  <dcterms:created xsi:type="dcterms:W3CDTF">2020-12-22T15:07:00Z</dcterms:created>
  <dcterms:modified xsi:type="dcterms:W3CDTF">2020-12-28T11:03:00Z</dcterms:modified>
</cp:coreProperties>
</file>